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9BF" w:rsidRPr="00E620E4" w:rsidRDefault="007179BF" w:rsidP="007179BF">
      <w:pPr>
        <w:pStyle w:val="a6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620E4">
        <w:rPr>
          <w:rFonts w:ascii="Times New Roman" w:hAnsi="Times New Roman"/>
          <w:b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7179BF" w:rsidRPr="00E620E4" w:rsidRDefault="007179BF" w:rsidP="007179BF">
      <w:pPr>
        <w:pStyle w:val="a6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620E4">
        <w:rPr>
          <w:rFonts w:ascii="Times New Roman" w:hAnsi="Times New Roman"/>
          <w:b/>
          <w:sz w:val="28"/>
          <w:szCs w:val="28"/>
          <w:lang w:eastAsia="ru-RU"/>
        </w:rPr>
        <w:t>средняя общеобразовательная школа № 76 городского округа Самара</w:t>
      </w:r>
    </w:p>
    <w:p w:rsidR="007179BF" w:rsidRPr="00E620E4" w:rsidRDefault="007179BF" w:rsidP="007179BF">
      <w:pPr>
        <w:pStyle w:val="a6"/>
        <w:ind w:firstLine="5103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179BF" w:rsidRPr="00E620E4" w:rsidRDefault="007179BF" w:rsidP="007179BF">
      <w:pPr>
        <w:pStyle w:val="a6"/>
        <w:ind w:firstLine="5103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179BF" w:rsidRPr="00E620E4" w:rsidRDefault="007179BF" w:rsidP="007179BF">
      <w:pPr>
        <w:pStyle w:val="a6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CA4DB5" w:rsidRPr="00E620E4" w:rsidRDefault="00A521AE" w:rsidP="007179BF">
      <w:pPr>
        <w:pStyle w:val="a6"/>
        <w:jc w:val="right"/>
        <w:rPr>
          <w:rFonts w:ascii="Times New Roman" w:hAnsi="Times New Roman"/>
          <w:sz w:val="28"/>
          <w:szCs w:val="28"/>
          <w:lang w:eastAsia="ru-RU"/>
        </w:rPr>
      </w:pPr>
      <w:r w:rsidRPr="00E620E4">
        <w:rPr>
          <w:rFonts w:ascii="Times New Roman" w:hAnsi="Times New Roman"/>
          <w:sz w:val="28"/>
          <w:szCs w:val="28"/>
          <w:lang w:eastAsia="ru-RU"/>
        </w:rPr>
        <w:t>«</w:t>
      </w:r>
      <w:r w:rsidR="00CA4DB5" w:rsidRPr="00E620E4">
        <w:rPr>
          <w:rFonts w:ascii="Times New Roman" w:hAnsi="Times New Roman"/>
          <w:sz w:val="28"/>
          <w:szCs w:val="28"/>
          <w:lang w:eastAsia="ru-RU"/>
        </w:rPr>
        <w:t>УТВЕРЖДАЮ</w:t>
      </w:r>
      <w:r w:rsidRPr="00E620E4">
        <w:rPr>
          <w:rFonts w:ascii="Times New Roman" w:hAnsi="Times New Roman"/>
          <w:sz w:val="28"/>
          <w:szCs w:val="28"/>
          <w:lang w:eastAsia="ru-RU"/>
        </w:rPr>
        <w:t>»</w:t>
      </w:r>
    </w:p>
    <w:p w:rsidR="00CA4DB5" w:rsidRPr="00E620E4" w:rsidRDefault="00CA4DB5" w:rsidP="007179BF">
      <w:pPr>
        <w:pStyle w:val="a6"/>
        <w:ind w:firstLine="5103"/>
        <w:jc w:val="right"/>
        <w:rPr>
          <w:rFonts w:ascii="Times New Roman" w:hAnsi="Times New Roman"/>
          <w:sz w:val="28"/>
          <w:szCs w:val="28"/>
          <w:lang w:eastAsia="ru-RU"/>
        </w:rPr>
      </w:pPr>
      <w:r w:rsidRPr="00E620E4">
        <w:rPr>
          <w:rFonts w:ascii="Times New Roman" w:hAnsi="Times New Roman"/>
          <w:sz w:val="28"/>
          <w:szCs w:val="28"/>
          <w:lang w:eastAsia="ru-RU"/>
        </w:rPr>
        <w:t>Директор</w:t>
      </w:r>
    </w:p>
    <w:p w:rsidR="00CA4DB5" w:rsidRPr="00E620E4" w:rsidRDefault="00CA4DB5" w:rsidP="007179BF">
      <w:pPr>
        <w:pStyle w:val="a6"/>
        <w:ind w:firstLine="5103"/>
        <w:jc w:val="right"/>
        <w:rPr>
          <w:rFonts w:ascii="Times New Roman" w:hAnsi="Times New Roman"/>
          <w:sz w:val="28"/>
          <w:szCs w:val="28"/>
        </w:rPr>
      </w:pPr>
      <w:r w:rsidRPr="00E620E4">
        <w:rPr>
          <w:rFonts w:ascii="Times New Roman" w:hAnsi="Times New Roman"/>
          <w:sz w:val="28"/>
          <w:szCs w:val="28"/>
        </w:rPr>
        <w:t>МБОУ Школа № 76 г.о. Самара</w:t>
      </w:r>
    </w:p>
    <w:p w:rsidR="00CA4DB5" w:rsidRPr="00E620E4" w:rsidRDefault="00CA4DB5" w:rsidP="007179BF">
      <w:pPr>
        <w:pStyle w:val="a6"/>
        <w:ind w:firstLine="5103"/>
        <w:jc w:val="right"/>
        <w:rPr>
          <w:rFonts w:ascii="Times New Roman" w:hAnsi="Times New Roman"/>
          <w:sz w:val="28"/>
          <w:szCs w:val="28"/>
        </w:rPr>
      </w:pPr>
      <w:r w:rsidRPr="00E620E4">
        <w:rPr>
          <w:rFonts w:ascii="Times New Roman" w:hAnsi="Times New Roman"/>
          <w:sz w:val="28"/>
          <w:szCs w:val="28"/>
        </w:rPr>
        <w:t>_______________  Калмыкова Е.Ю.</w:t>
      </w:r>
    </w:p>
    <w:p w:rsidR="00CA4DB5" w:rsidRPr="00E620E4" w:rsidRDefault="007179BF" w:rsidP="007179BF">
      <w:pPr>
        <w:pStyle w:val="a6"/>
        <w:ind w:firstLine="5103"/>
        <w:jc w:val="right"/>
        <w:rPr>
          <w:rFonts w:ascii="Times New Roman" w:hAnsi="Times New Roman"/>
          <w:sz w:val="28"/>
          <w:szCs w:val="28"/>
          <w:lang w:eastAsia="ru-RU"/>
        </w:rPr>
      </w:pPr>
      <w:r w:rsidRPr="00E620E4">
        <w:rPr>
          <w:rFonts w:ascii="Times New Roman" w:hAnsi="Times New Roman"/>
          <w:sz w:val="28"/>
          <w:szCs w:val="28"/>
        </w:rPr>
        <w:t>«20</w:t>
      </w:r>
      <w:r w:rsidR="00CA4DB5" w:rsidRPr="00E620E4">
        <w:rPr>
          <w:rFonts w:ascii="Times New Roman" w:hAnsi="Times New Roman"/>
          <w:sz w:val="28"/>
          <w:szCs w:val="28"/>
        </w:rPr>
        <w:t xml:space="preserve">» </w:t>
      </w:r>
      <w:r w:rsidRPr="00E620E4">
        <w:rPr>
          <w:rFonts w:ascii="Times New Roman" w:hAnsi="Times New Roman"/>
          <w:sz w:val="28"/>
          <w:szCs w:val="28"/>
        </w:rPr>
        <w:t xml:space="preserve">октября </w:t>
      </w:r>
      <w:r w:rsidR="00CA4DB5" w:rsidRPr="00E620E4">
        <w:rPr>
          <w:rFonts w:ascii="Times New Roman" w:hAnsi="Times New Roman"/>
          <w:sz w:val="28"/>
          <w:szCs w:val="28"/>
        </w:rPr>
        <w:t>2017г.</w:t>
      </w:r>
    </w:p>
    <w:p w:rsidR="00CA4DB5" w:rsidRPr="00E620E4" w:rsidRDefault="00CA4DB5" w:rsidP="00A521AE">
      <w:pPr>
        <w:pStyle w:val="a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A4DB5" w:rsidRPr="00E620E4" w:rsidRDefault="00CA4DB5" w:rsidP="00A521AE">
      <w:pPr>
        <w:pStyle w:val="a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A4DB5" w:rsidRPr="00E620E4" w:rsidRDefault="00CA4DB5" w:rsidP="00A521AE">
      <w:pPr>
        <w:pStyle w:val="a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521AE" w:rsidRPr="00E620E4" w:rsidRDefault="00A521AE" w:rsidP="00A521AE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A521AE" w:rsidRPr="00E620E4" w:rsidRDefault="00A521AE" w:rsidP="00A521AE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A521AE" w:rsidRPr="00E620E4" w:rsidRDefault="00A521AE" w:rsidP="00A521AE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A521AE" w:rsidRPr="00E620E4" w:rsidRDefault="00A521AE" w:rsidP="007179BF">
      <w:pPr>
        <w:pStyle w:val="a6"/>
        <w:rPr>
          <w:rFonts w:ascii="Times New Roman" w:hAnsi="Times New Roman"/>
          <w:sz w:val="28"/>
          <w:szCs w:val="28"/>
        </w:rPr>
      </w:pPr>
    </w:p>
    <w:p w:rsidR="00CA4DB5" w:rsidRPr="00E620E4" w:rsidRDefault="00A521AE" w:rsidP="00A521AE">
      <w:pPr>
        <w:pStyle w:val="a6"/>
        <w:jc w:val="center"/>
        <w:rPr>
          <w:rFonts w:ascii="Times New Roman" w:hAnsi="Times New Roman"/>
          <w:b/>
          <w:sz w:val="48"/>
          <w:szCs w:val="48"/>
        </w:rPr>
      </w:pPr>
      <w:r w:rsidRPr="00E620E4">
        <w:rPr>
          <w:rFonts w:ascii="Times New Roman" w:hAnsi="Times New Roman"/>
          <w:b/>
          <w:sz w:val="48"/>
          <w:szCs w:val="48"/>
        </w:rPr>
        <w:t xml:space="preserve">ПРОГРАММА </w:t>
      </w:r>
      <w:r w:rsidR="007179BF" w:rsidRPr="00E620E4">
        <w:rPr>
          <w:rFonts w:ascii="Times New Roman" w:hAnsi="Times New Roman"/>
          <w:b/>
          <w:sz w:val="48"/>
          <w:szCs w:val="48"/>
        </w:rPr>
        <w:t>СМЕНЫ</w:t>
      </w:r>
    </w:p>
    <w:p w:rsidR="00CA4DB5" w:rsidRPr="00E620E4" w:rsidRDefault="00A521AE" w:rsidP="00A521AE">
      <w:pPr>
        <w:pStyle w:val="a6"/>
        <w:jc w:val="center"/>
        <w:rPr>
          <w:rFonts w:ascii="Times New Roman" w:hAnsi="Times New Roman"/>
          <w:b/>
          <w:sz w:val="48"/>
          <w:szCs w:val="48"/>
        </w:rPr>
      </w:pPr>
      <w:r w:rsidRPr="00E620E4">
        <w:rPr>
          <w:rFonts w:ascii="Times New Roman" w:hAnsi="Times New Roman"/>
          <w:b/>
          <w:sz w:val="48"/>
          <w:szCs w:val="48"/>
        </w:rPr>
        <w:t>«</w:t>
      </w:r>
      <w:r w:rsidR="007179BF" w:rsidRPr="00E620E4">
        <w:rPr>
          <w:rFonts w:ascii="Times New Roman" w:hAnsi="Times New Roman"/>
          <w:b/>
          <w:sz w:val="48"/>
          <w:szCs w:val="48"/>
        </w:rPr>
        <w:t>Школа права</w:t>
      </w:r>
      <w:r w:rsidRPr="00E620E4">
        <w:rPr>
          <w:rFonts w:ascii="Times New Roman" w:hAnsi="Times New Roman"/>
          <w:b/>
          <w:sz w:val="48"/>
          <w:szCs w:val="48"/>
        </w:rPr>
        <w:t>»</w:t>
      </w:r>
    </w:p>
    <w:p w:rsidR="00CA4DB5" w:rsidRPr="00E620E4" w:rsidRDefault="00CA4DB5" w:rsidP="00A521AE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CA4DB5" w:rsidRPr="00E620E4" w:rsidRDefault="00CA4DB5" w:rsidP="00A521AE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CA4DB5" w:rsidRPr="00E620E4" w:rsidRDefault="00CA4DB5" w:rsidP="00A521AE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CA4DB5" w:rsidRPr="00E620E4" w:rsidRDefault="00CA4DB5" w:rsidP="00A521AE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CA4DB5" w:rsidRPr="00E620E4" w:rsidRDefault="00CA4DB5" w:rsidP="00A521AE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CA4DB5" w:rsidRPr="00E620E4" w:rsidRDefault="00CA4DB5" w:rsidP="00A521AE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CA4DB5" w:rsidRPr="00E620E4" w:rsidRDefault="00CA4DB5" w:rsidP="00A521AE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A521AE" w:rsidRPr="00E620E4" w:rsidRDefault="00A521AE" w:rsidP="00A521AE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A521AE" w:rsidRPr="00E620E4" w:rsidRDefault="00A521AE" w:rsidP="00A521AE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A521AE" w:rsidRPr="00E620E4" w:rsidRDefault="00A521AE" w:rsidP="00A521AE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A521AE" w:rsidRPr="00E620E4" w:rsidRDefault="00A521AE" w:rsidP="00A521AE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A521AE" w:rsidRPr="00E620E4" w:rsidRDefault="00A521AE" w:rsidP="00A521AE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A521AE" w:rsidRPr="00E620E4" w:rsidRDefault="00A521AE" w:rsidP="00A521AE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A521AE" w:rsidRPr="00E620E4" w:rsidRDefault="00A521AE" w:rsidP="00A521AE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A521AE" w:rsidRPr="00E620E4" w:rsidRDefault="00A521AE" w:rsidP="00A521AE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A521AE" w:rsidRPr="00E620E4" w:rsidRDefault="00A521AE" w:rsidP="00A521AE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A521AE" w:rsidRPr="00E620E4" w:rsidRDefault="00A521AE" w:rsidP="00A521AE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A521AE" w:rsidRPr="00E620E4" w:rsidRDefault="00A521AE" w:rsidP="00A521AE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7179BF" w:rsidRPr="00E620E4" w:rsidRDefault="007179BF" w:rsidP="00A521AE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A521AE" w:rsidRPr="00E620E4" w:rsidRDefault="00DB4AFB" w:rsidP="00A521AE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E620E4">
        <w:rPr>
          <w:rFonts w:ascii="Times New Roman" w:hAnsi="Times New Roman"/>
          <w:sz w:val="28"/>
          <w:szCs w:val="28"/>
        </w:rPr>
        <w:t>Самара</w:t>
      </w:r>
      <w:r w:rsidR="00A521AE" w:rsidRPr="00E620E4">
        <w:rPr>
          <w:rFonts w:ascii="Times New Roman" w:hAnsi="Times New Roman"/>
          <w:sz w:val="28"/>
          <w:szCs w:val="28"/>
        </w:rPr>
        <w:t>,</w:t>
      </w:r>
      <w:r w:rsidRPr="00E620E4">
        <w:rPr>
          <w:rFonts w:ascii="Times New Roman" w:hAnsi="Times New Roman"/>
          <w:sz w:val="28"/>
          <w:szCs w:val="28"/>
        </w:rPr>
        <w:t xml:space="preserve"> 2017</w:t>
      </w:r>
    </w:p>
    <w:p w:rsidR="007179BF" w:rsidRPr="00E620E4" w:rsidRDefault="007179BF" w:rsidP="00A521AE">
      <w:pPr>
        <w:pStyle w:val="a6"/>
        <w:jc w:val="center"/>
        <w:rPr>
          <w:rFonts w:ascii="Times New Roman" w:hAnsi="Times New Roman"/>
          <w:color w:val="002060"/>
          <w:sz w:val="28"/>
          <w:szCs w:val="28"/>
        </w:rPr>
      </w:pPr>
    </w:p>
    <w:p w:rsidR="007D45CB" w:rsidRDefault="007D45CB" w:rsidP="00C8095D">
      <w:pPr>
        <w:pStyle w:val="a6"/>
        <w:spacing w:line="360" w:lineRule="auto"/>
        <w:ind w:firstLine="708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D45CB">
        <w:rPr>
          <w:rFonts w:ascii="Times New Roman" w:hAnsi="Times New Roman"/>
          <w:b/>
          <w:sz w:val="28"/>
          <w:szCs w:val="28"/>
          <w:lang w:eastAsia="ru-RU"/>
        </w:rPr>
        <w:lastRenderedPageBreak/>
        <w:t>Поя</w:t>
      </w:r>
      <w:r w:rsidR="00C8095D">
        <w:rPr>
          <w:rFonts w:ascii="Times New Roman" w:hAnsi="Times New Roman"/>
          <w:b/>
          <w:sz w:val="28"/>
          <w:szCs w:val="28"/>
          <w:lang w:eastAsia="ru-RU"/>
        </w:rPr>
        <w:t>с</w:t>
      </w:r>
      <w:r w:rsidRPr="007D45CB">
        <w:rPr>
          <w:rFonts w:ascii="Times New Roman" w:hAnsi="Times New Roman"/>
          <w:b/>
          <w:sz w:val="28"/>
          <w:szCs w:val="28"/>
          <w:lang w:eastAsia="ru-RU"/>
        </w:rPr>
        <w:t>нительная записка</w:t>
      </w:r>
    </w:p>
    <w:p w:rsidR="00C8095D" w:rsidRPr="00C8095D" w:rsidRDefault="00C8095D" w:rsidP="00C8095D">
      <w:pPr>
        <w:pStyle w:val="a6"/>
        <w:spacing w:line="360" w:lineRule="auto"/>
        <w:ind w:firstLine="708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E620E4" w:rsidRPr="00E620E4" w:rsidRDefault="00E620E4" w:rsidP="00971AB8">
      <w:pPr>
        <w:pStyle w:val="a6"/>
        <w:spacing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E620E4">
        <w:rPr>
          <w:rFonts w:ascii="Times New Roman" w:hAnsi="Times New Roman"/>
          <w:sz w:val="28"/>
          <w:szCs w:val="28"/>
          <w:lang w:eastAsia="ru-RU"/>
        </w:rPr>
        <w:t xml:space="preserve">Лагерь – это сфера активного отдыха и разнообразная общественно значимая досуговая деятельность </w:t>
      </w:r>
      <w:r w:rsidR="00150D25" w:rsidRPr="00E620E4">
        <w:rPr>
          <w:rFonts w:ascii="Times New Roman" w:hAnsi="Times New Roman"/>
          <w:sz w:val="28"/>
          <w:szCs w:val="28"/>
          <w:lang w:eastAsia="ru-RU"/>
        </w:rPr>
        <w:t xml:space="preserve">Воспитание правовой культуры личности – одна из основополагающих целей образовательной политики государства. </w:t>
      </w:r>
    </w:p>
    <w:p w:rsidR="00971AB8" w:rsidRPr="00E620E4" w:rsidRDefault="007179BF" w:rsidP="000E3EA6">
      <w:pPr>
        <w:pStyle w:val="a6"/>
        <w:spacing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E620E4">
        <w:rPr>
          <w:rFonts w:ascii="Times New Roman" w:hAnsi="Times New Roman"/>
          <w:sz w:val="28"/>
          <w:szCs w:val="28"/>
          <w:lang w:eastAsia="ru-RU"/>
        </w:rPr>
        <w:t>Многие негативные явления в молодежной среде, и в первую очередь подростковая преступность, уходят корнями в правовую безграмотность, в непонимание подростками своих прав и обязанностей. Зачастую, даже знание законов не связывается у подростков с уважением к ним, с убеждением о необходимости их неукоснительного исполнения. Проблема правовой неграмотности среди несовершеннолетних имеет и другую сторону. Человек, который с юного возраста не умеет защищать свои права, которого не научили азбуке правовых отношений серьезного взрослого мира, обречен своим незнанием и неумением на множество мелких и крупных проблем в жизни. Нарушение прав подростков – не редкость, однако немногие из них способны, оказавшись в трудной ситуации, сделать единственно верные шаги для ее разрешения. В преддверии Чемпионата мира по футболу – 2018 особую актуальность приобретают знания, связанные с правами и обязанностями футбольных болельщиков.</w:t>
      </w:r>
    </w:p>
    <w:p w:rsidR="00971AB8" w:rsidRPr="00E620E4" w:rsidRDefault="00971AB8" w:rsidP="00E620E4">
      <w:pPr>
        <w:pStyle w:val="a6"/>
        <w:spacing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E620E4">
        <w:rPr>
          <w:rFonts w:ascii="Times New Roman" w:hAnsi="Times New Roman"/>
          <w:sz w:val="28"/>
          <w:szCs w:val="28"/>
        </w:rPr>
        <w:t>Вид программы: адаптированная.</w:t>
      </w:r>
    </w:p>
    <w:p w:rsidR="00971AB8" w:rsidRPr="00E620E4" w:rsidRDefault="00971AB8" w:rsidP="00E620E4">
      <w:pPr>
        <w:pStyle w:val="a6"/>
        <w:spacing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E620E4">
        <w:rPr>
          <w:rFonts w:ascii="Times New Roman" w:hAnsi="Times New Roman"/>
          <w:sz w:val="28"/>
          <w:szCs w:val="28"/>
        </w:rPr>
        <w:t>Направленность: социально-педагогическая.</w:t>
      </w:r>
    </w:p>
    <w:p w:rsidR="00971AB8" w:rsidRPr="00E620E4" w:rsidRDefault="00971AB8" w:rsidP="00E620E4">
      <w:pPr>
        <w:pStyle w:val="a6"/>
        <w:spacing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E620E4">
        <w:rPr>
          <w:rFonts w:ascii="Times New Roman" w:hAnsi="Times New Roman"/>
          <w:sz w:val="28"/>
          <w:szCs w:val="28"/>
        </w:rPr>
        <w:t>Продолжительность: краткосрочная (срок реализации –</w:t>
      </w:r>
      <w:r w:rsidR="00E620E4" w:rsidRPr="00E620E4">
        <w:rPr>
          <w:rFonts w:ascii="Times New Roman" w:hAnsi="Times New Roman"/>
          <w:sz w:val="28"/>
          <w:szCs w:val="28"/>
        </w:rPr>
        <w:t xml:space="preserve"> одна смена </w:t>
      </w:r>
      <w:r w:rsidRPr="00E620E4">
        <w:rPr>
          <w:rFonts w:ascii="Times New Roman" w:hAnsi="Times New Roman"/>
          <w:sz w:val="28"/>
          <w:szCs w:val="28"/>
        </w:rPr>
        <w:t>.</w:t>
      </w:r>
    </w:p>
    <w:p w:rsidR="00971AB8" w:rsidRPr="00E620E4" w:rsidRDefault="00971AB8" w:rsidP="00E620E4">
      <w:pPr>
        <w:pStyle w:val="a6"/>
        <w:spacing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E620E4">
        <w:rPr>
          <w:rFonts w:ascii="Times New Roman" w:hAnsi="Times New Roman"/>
          <w:sz w:val="28"/>
          <w:szCs w:val="28"/>
          <w:lang w:eastAsia="ru-RU"/>
        </w:rPr>
        <w:t>Приоритетное направление программы: гражданское и патриотическое воспитание.</w:t>
      </w:r>
    </w:p>
    <w:p w:rsidR="00150D25" w:rsidRPr="00E620E4" w:rsidRDefault="00150D25" w:rsidP="00E620E4">
      <w:pPr>
        <w:pStyle w:val="a6"/>
        <w:spacing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E620E4">
        <w:rPr>
          <w:rFonts w:ascii="Times New Roman" w:hAnsi="Times New Roman"/>
          <w:sz w:val="28"/>
          <w:szCs w:val="28"/>
          <w:lang w:eastAsia="ru-RU"/>
        </w:rPr>
        <w:t>Основной состав лагеря: обучающиеся школ и воспитанники Центров дополнительного образования детей городского округа Самара.</w:t>
      </w:r>
    </w:p>
    <w:p w:rsidR="00E620E4" w:rsidRPr="00E620E4" w:rsidRDefault="00E620E4" w:rsidP="00E620E4">
      <w:pPr>
        <w:pStyle w:val="a6"/>
        <w:spacing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E620E4">
        <w:rPr>
          <w:rFonts w:ascii="Times New Roman" w:hAnsi="Times New Roman"/>
          <w:sz w:val="28"/>
          <w:szCs w:val="28"/>
        </w:rPr>
        <w:t>Организаторы программы: МБОУ Школа № 76 г.о. Самара, МБУ ДО ЦДОД «Лидер» г.о. Самара</w:t>
      </w:r>
    </w:p>
    <w:p w:rsidR="00E620E4" w:rsidRPr="00E620E4" w:rsidRDefault="00E620E4" w:rsidP="00E620E4">
      <w:pPr>
        <w:pStyle w:val="a6"/>
        <w:spacing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E620E4">
        <w:rPr>
          <w:rFonts w:ascii="Times New Roman" w:hAnsi="Times New Roman"/>
          <w:sz w:val="28"/>
          <w:szCs w:val="28"/>
        </w:rPr>
        <w:lastRenderedPageBreak/>
        <w:t xml:space="preserve">Участники программы: </w:t>
      </w:r>
      <w:r w:rsidRPr="00E620E4">
        <w:rPr>
          <w:rFonts w:ascii="Times New Roman" w:hAnsi="Times New Roman"/>
          <w:sz w:val="28"/>
          <w:szCs w:val="28"/>
          <w:lang w:eastAsia="ru-RU"/>
        </w:rPr>
        <w:t>участники ДООВ «Городская  Лига Волонтеров», направление «Лидерство», обучающиеся школ г.о. Самара</w:t>
      </w:r>
    </w:p>
    <w:p w:rsidR="00E620E4" w:rsidRPr="00E620E4" w:rsidRDefault="00E620E4" w:rsidP="00E620E4">
      <w:pPr>
        <w:pStyle w:val="a6"/>
        <w:tabs>
          <w:tab w:val="left" w:pos="6617"/>
        </w:tabs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620E4">
        <w:rPr>
          <w:rFonts w:ascii="Times New Roman" w:hAnsi="Times New Roman"/>
          <w:sz w:val="28"/>
          <w:szCs w:val="28"/>
        </w:rPr>
        <w:t xml:space="preserve">            Возраст участников программы: 5 – 11 классы</w:t>
      </w:r>
      <w:r w:rsidRPr="00E620E4">
        <w:rPr>
          <w:rFonts w:ascii="Times New Roman" w:hAnsi="Times New Roman"/>
          <w:sz w:val="28"/>
          <w:szCs w:val="28"/>
        </w:rPr>
        <w:tab/>
      </w:r>
    </w:p>
    <w:p w:rsidR="00E620E4" w:rsidRPr="00E620E4" w:rsidRDefault="00E620E4" w:rsidP="00E620E4">
      <w:pPr>
        <w:pStyle w:val="a6"/>
        <w:spacing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E620E4">
        <w:rPr>
          <w:rFonts w:ascii="Times New Roman" w:hAnsi="Times New Roman"/>
          <w:sz w:val="28"/>
          <w:szCs w:val="28"/>
        </w:rPr>
        <w:t>Место проведения программы: МБОУ Школа № 76 г.о. Самара</w:t>
      </w:r>
    </w:p>
    <w:p w:rsidR="00E620E4" w:rsidRPr="00E620E4" w:rsidRDefault="00E620E4" w:rsidP="00E620E4">
      <w:pPr>
        <w:pStyle w:val="a6"/>
        <w:spacing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E620E4">
        <w:rPr>
          <w:rFonts w:ascii="Times New Roman" w:hAnsi="Times New Roman"/>
          <w:sz w:val="28"/>
          <w:szCs w:val="28"/>
        </w:rPr>
        <w:t>Время проведения программы: октябрь – ноябрь 2017 года (5 дней).</w:t>
      </w:r>
    </w:p>
    <w:p w:rsidR="00150D25" w:rsidRPr="00E620E4" w:rsidRDefault="00150D25" w:rsidP="00E620E4">
      <w:pPr>
        <w:pStyle w:val="a6"/>
        <w:spacing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E620E4">
        <w:rPr>
          <w:rFonts w:ascii="Times New Roman" w:hAnsi="Times New Roman"/>
          <w:sz w:val="28"/>
          <w:szCs w:val="28"/>
          <w:lang w:eastAsia="ru-RU"/>
        </w:rPr>
        <w:t xml:space="preserve">Цель программы: </w:t>
      </w:r>
      <w:r w:rsidRPr="00E620E4">
        <w:rPr>
          <w:rFonts w:ascii="Times New Roman" w:hAnsi="Times New Roman"/>
          <w:sz w:val="28"/>
          <w:szCs w:val="28"/>
          <w:lang w:eastAsia="ar-SA"/>
        </w:rPr>
        <w:t xml:space="preserve">формирование у молодежи правовых знаний, </w:t>
      </w:r>
      <w:r w:rsidRPr="00E620E4">
        <w:rPr>
          <w:rFonts w:ascii="Times New Roman" w:hAnsi="Times New Roman"/>
          <w:sz w:val="28"/>
          <w:szCs w:val="28"/>
        </w:rPr>
        <w:t>вовлечение их в практическую деятельность, направленную на соблюдение правовых норм.</w:t>
      </w:r>
    </w:p>
    <w:p w:rsidR="00150D25" w:rsidRPr="00E620E4" w:rsidRDefault="00971AB8" w:rsidP="00E620E4">
      <w:pPr>
        <w:pStyle w:val="a6"/>
        <w:spacing w:line="36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E620E4">
        <w:rPr>
          <w:rFonts w:ascii="Times New Roman" w:hAnsi="Times New Roman"/>
          <w:sz w:val="28"/>
          <w:szCs w:val="28"/>
          <w:lang w:eastAsia="ru-RU"/>
        </w:rPr>
        <w:tab/>
      </w:r>
      <w:r w:rsidR="00150D25" w:rsidRPr="00E620E4">
        <w:rPr>
          <w:rFonts w:ascii="Times New Roman" w:hAnsi="Times New Roman"/>
          <w:sz w:val="28"/>
          <w:szCs w:val="28"/>
          <w:lang w:eastAsia="ru-RU"/>
        </w:rPr>
        <w:t>Задачи:</w:t>
      </w:r>
    </w:p>
    <w:p w:rsidR="00150D25" w:rsidRPr="00E620E4" w:rsidRDefault="00150D25" w:rsidP="00E620E4">
      <w:pPr>
        <w:pStyle w:val="a6"/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E620E4">
        <w:rPr>
          <w:rFonts w:ascii="Times New Roman" w:hAnsi="Times New Roman"/>
          <w:iCs/>
          <w:sz w:val="28"/>
          <w:szCs w:val="28"/>
        </w:rPr>
        <w:t>повышение мотивации молодежи к получению правовых знаний;</w:t>
      </w:r>
    </w:p>
    <w:p w:rsidR="00150D25" w:rsidRPr="00E620E4" w:rsidRDefault="00150D25" w:rsidP="00E620E4">
      <w:pPr>
        <w:pStyle w:val="a6"/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E620E4">
        <w:rPr>
          <w:rFonts w:ascii="Times New Roman" w:hAnsi="Times New Roman"/>
          <w:sz w:val="28"/>
          <w:szCs w:val="28"/>
        </w:rPr>
        <w:t>обеспечение подростков знаниями, навыками, ценностными ориентирами для формирования правовой компетентности;</w:t>
      </w:r>
    </w:p>
    <w:p w:rsidR="00150D25" w:rsidRPr="00E620E4" w:rsidRDefault="00150D25" w:rsidP="00E620E4">
      <w:pPr>
        <w:pStyle w:val="a6"/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E620E4">
        <w:rPr>
          <w:rFonts w:ascii="Times New Roman" w:hAnsi="Times New Roman"/>
          <w:sz w:val="28"/>
          <w:szCs w:val="28"/>
        </w:rPr>
        <w:t>формирование навыков социальной ответственности, способности чувствовать, понимать себя и другого человека.</w:t>
      </w:r>
    </w:p>
    <w:p w:rsidR="00E620E4" w:rsidRPr="00E620E4" w:rsidRDefault="00E620E4" w:rsidP="00E620E4">
      <w:pPr>
        <w:pStyle w:val="a6"/>
        <w:spacing w:line="360" w:lineRule="auto"/>
        <w:ind w:firstLine="360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E620E4">
        <w:rPr>
          <w:rFonts w:ascii="Times New Roman" w:hAnsi="Times New Roman"/>
          <w:bCs/>
          <w:sz w:val="28"/>
          <w:szCs w:val="28"/>
        </w:rPr>
        <w:t>В основе Программы – положения гуманистической педагогики и психологии, выработанной учёными О.С. Газманом, И.П. Ивановым, С.А. Шмаковым:</w:t>
      </w:r>
    </w:p>
    <w:p w:rsidR="00E620E4" w:rsidRPr="00E620E4" w:rsidRDefault="00E620E4" w:rsidP="00E620E4">
      <w:pPr>
        <w:pStyle w:val="a6"/>
        <w:spacing w:line="36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E620E4">
        <w:rPr>
          <w:rFonts w:ascii="Times New Roman" w:hAnsi="Times New Roman"/>
          <w:bCs/>
          <w:sz w:val="28"/>
          <w:szCs w:val="28"/>
        </w:rPr>
        <w:t>- гуманизация межличностных отношений: уважительное отношение к личности обучающегося, терпимость к мнению детей, создание ситуаций  успеха;</w:t>
      </w:r>
    </w:p>
    <w:p w:rsidR="00E620E4" w:rsidRPr="00E620E4" w:rsidRDefault="00E620E4" w:rsidP="00E620E4">
      <w:pPr>
        <w:pStyle w:val="a6"/>
        <w:spacing w:line="36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E620E4">
        <w:rPr>
          <w:rFonts w:ascii="Times New Roman" w:hAnsi="Times New Roman"/>
          <w:bCs/>
          <w:sz w:val="28"/>
          <w:szCs w:val="28"/>
        </w:rPr>
        <w:t>- индивидуально-личностный подход: признание личности развивающегося  человека высшей социальной ценностью.</w:t>
      </w:r>
    </w:p>
    <w:p w:rsidR="00E620E4" w:rsidRPr="00E620E4" w:rsidRDefault="00E620E4" w:rsidP="00E620E4">
      <w:pPr>
        <w:pStyle w:val="a6"/>
        <w:spacing w:line="36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E620E4">
        <w:rPr>
          <w:rFonts w:ascii="Times New Roman" w:hAnsi="Times New Roman"/>
          <w:bCs/>
          <w:sz w:val="28"/>
          <w:szCs w:val="28"/>
        </w:rPr>
        <w:t xml:space="preserve">- создание целенаправленной системы деятельности детей и взрослых уважение уникальности и своеобразия каждого подростка; </w:t>
      </w:r>
    </w:p>
    <w:p w:rsidR="00E620E4" w:rsidRPr="00E620E4" w:rsidRDefault="00E620E4" w:rsidP="00E620E4">
      <w:pPr>
        <w:pStyle w:val="a6"/>
        <w:spacing w:line="36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E620E4">
        <w:rPr>
          <w:rFonts w:ascii="Times New Roman" w:hAnsi="Times New Roman"/>
          <w:bCs/>
          <w:sz w:val="28"/>
          <w:szCs w:val="28"/>
        </w:rPr>
        <w:t>- формирование активного отношения к миру и себе;</w:t>
      </w:r>
    </w:p>
    <w:p w:rsidR="00E620E4" w:rsidRPr="00E620E4" w:rsidRDefault="00E620E4" w:rsidP="00E620E4">
      <w:pPr>
        <w:pStyle w:val="a6"/>
        <w:spacing w:line="36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E620E4">
        <w:rPr>
          <w:rFonts w:ascii="Times New Roman" w:hAnsi="Times New Roman"/>
          <w:bCs/>
          <w:sz w:val="28"/>
          <w:szCs w:val="28"/>
        </w:rPr>
        <w:t>- целенаправленность: создание целенаправленной системы деятельности детей и взрослых;</w:t>
      </w:r>
    </w:p>
    <w:p w:rsidR="00E620E4" w:rsidRPr="00E620E4" w:rsidRDefault="00E620E4" w:rsidP="00E620E4">
      <w:pPr>
        <w:pStyle w:val="a6"/>
        <w:spacing w:line="36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E620E4">
        <w:rPr>
          <w:rFonts w:ascii="Times New Roman" w:hAnsi="Times New Roman"/>
          <w:bCs/>
          <w:sz w:val="28"/>
          <w:szCs w:val="28"/>
        </w:rPr>
        <w:t>- природосообразность: человек – часть природы; рождение, развитие,  взросление его происходит закономерно, по своим «биологическим  часам»; каждый ребенок – уникальное творение природы со своими  задатками, способностями, возможностями;</w:t>
      </w:r>
    </w:p>
    <w:p w:rsidR="00E620E4" w:rsidRPr="00E620E4" w:rsidRDefault="00E620E4" w:rsidP="00E620E4">
      <w:pPr>
        <w:pStyle w:val="a6"/>
        <w:spacing w:line="36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E620E4">
        <w:rPr>
          <w:rFonts w:ascii="Times New Roman" w:hAnsi="Times New Roman"/>
          <w:bCs/>
          <w:sz w:val="28"/>
          <w:szCs w:val="28"/>
        </w:rPr>
        <w:lastRenderedPageBreak/>
        <w:t>- культуросообразность: опора на национальные особенности, культуру и  национально-этническую обрядность;</w:t>
      </w:r>
    </w:p>
    <w:p w:rsidR="00E620E4" w:rsidRPr="00E620E4" w:rsidRDefault="00E620E4" w:rsidP="00E620E4">
      <w:pPr>
        <w:pStyle w:val="a6"/>
        <w:spacing w:line="36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E620E4">
        <w:rPr>
          <w:rFonts w:ascii="Times New Roman" w:hAnsi="Times New Roman"/>
          <w:bCs/>
          <w:sz w:val="28"/>
          <w:szCs w:val="28"/>
        </w:rPr>
        <w:t xml:space="preserve">- дифференциация: отбор форм, методов и содержания занятий в соответствии  с индивидуально-психологическими особенностями детей. </w:t>
      </w:r>
    </w:p>
    <w:p w:rsidR="00E620E4" w:rsidRPr="00E620E4" w:rsidRDefault="00E620E4" w:rsidP="00E620E4">
      <w:pPr>
        <w:pStyle w:val="a6"/>
        <w:spacing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E620E4">
        <w:rPr>
          <w:rFonts w:ascii="Times New Roman" w:hAnsi="Times New Roman"/>
          <w:sz w:val="28"/>
          <w:szCs w:val="28"/>
        </w:rPr>
        <w:t>Основные технологии программы</w:t>
      </w:r>
    </w:p>
    <w:p w:rsidR="00E620E4" w:rsidRPr="00E620E4" w:rsidRDefault="00E620E4" w:rsidP="00E620E4">
      <w:pPr>
        <w:pStyle w:val="a6"/>
        <w:spacing w:line="36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E620E4">
        <w:rPr>
          <w:rFonts w:ascii="Times New Roman" w:hAnsi="Times New Roman"/>
          <w:bCs/>
          <w:sz w:val="28"/>
          <w:szCs w:val="28"/>
        </w:rPr>
        <w:t xml:space="preserve">По ориентации на личностные структуры: </w:t>
      </w:r>
    </w:p>
    <w:p w:rsidR="00E620E4" w:rsidRPr="00E620E4" w:rsidRDefault="00E620E4" w:rsidP="00E620E4">
      <w:pPr>
        <w:pStyle w:val="a6"/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E620E4">
        <w:rPr>
          <w:rFonts w:ascii="Times New Roman" w:hAnsi="Times New Roman"/>
          <w:bCs/>
          <w:sz w:val="28"/>
          <w:szCs w:val="28"/>
        </w:rPr>
        <w:t>информационные технологии (формирование знаний, умений, навыков);</w:t>
      </w:r>
    </w:p>
    <w:p w:rsidR="00E620E4" w:rsidRPr="00E620E4" w:rsidRDefault="00E620E4" w:rsidP="00E620E4">
      <w:pPr>
        <w:pStyle w:val="a6"/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E620E4">
        <w:rPr>
          <w:rFonts w:ascii="Times New Roman" w:hAnsi="Times New Roman"/>
          <w:bCs/>
          <w:sz w:val="28"/>
          <w:szCs w:val="28"/>
        </w:rPr>
        <w:t>операционные (формирование способов умственных действий — СУД);</w:t>
      </w:r>
    </w:p>
    <w:p w:rsidR="00E620E4" w:rsidRPr="00E620E4" w:rsidRDefault="00E620E4" w:rsidP="00E620E4">
      <w:pPr>
        <w:pStyle w:val="a6"/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E620E4">
        <w:rPr>
          <w:rFonts w:ascii="Times New Roman" w:hAnsi="Times New Roman"/>
          <w:bCs/>
          <w:sz w:val="28"/>
          <w:szCs w:val="28"/>
        </w:rPr>
        <w:t>эмоционально-художественные и эмоционально – нравственные (формирование сферы эстетических и нравственных отношений — СЭН);</w:t>
      </w:r>
    </w:p>
    <w:p w:rsidR="00E620E4" w:rsidRPr="00E620E4" w:rsidRDefault="00E620E4" w:rsidP="00E620E4">
      <w:pPr>
        <w:pStyle w:val="a6"/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E620E4">
        <w:rPr>
          <w:rFonts w:ascii="Times New Roman" w:hAnsi="Times New Roman"/>
          <w:bCs/>
          <w:sz w:val="28"/>
          <w:szCs w:val="28"/>
        </w:rPr>
        <w:t>технологии саморазвития (формирование самоуправляющих механизмов личности — СУМ);</w:t>
      </w:r>
    </w:p>
    <w:p w:rsidR="00E620E4" w:rsidRPr="00E620E4" w:rsidRDefault="00E620E4" w:rsidP="00E620E4">
      <w:pPr>
        <w:pStyle w:val="a6"/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E620E4">
        <w:rPr>
          <w:rFonts w:ascii="Times New Roman" w:hAnsi="Times New Roman"/>
          <w:bCs/>
          <w:sz w:val="28"/>
          <w:szCs w:val="28"/>
        </w:rPr>
        <w:t>эвристические (развитие творческих способностей)</w:t>
      </w:r>
    </w:p>
    <w:p w:rsidR="00E620E4" w:rsidRPr="00E620E4" w:rsidRDefault="00E620E4" w:rsidP="00E620E4">
      <w:pPr>
        <w:pStyle w:val="a6"/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E620E4">
        <w:rPr>
          <w:rFonts w:ascii="Times New Roman" w:hAnsi="Times New Roman"/>
          <w:bCs/>
          <w:sz w:val="28"/>
          <w:szCs w:val="28"/>
        </w:rPr>
        <w:t>прикладные (формирование действенно-практической сферы — СДП).</w:t>
      </w:r>
    </w:p>
    <w:p w:rsidR="00E620E4" w:rsidRPr="00E620E4" w:rsidRDefault="00E620E4" w:rsidP="00E620E4">
      <w:pPr>
        <w:pStyle w:val="a6"/>
        <w:spacing w:line="360" w:lineRule="auto"/>
        <w:ind w:firstLine="360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E620E4">
        <w:rPr>
          <w:rFonts w:ascii="Times New Roman" w:hAnsi="Times New Roman"/>
          <w:bCs/>
          <w:sz w:val="28"/>
          <w:szCs w:val="28"/>
        </w:rPr>
        <w:t>2. На основе активизации и интенсификации деятельности учащихся:</w:t>
      </w:r>
    </w:p>
    <w:p w:rsidR="00E620E4" w:rsidRPr="00E620E4" w:rsidRDefault="00E620E4" w:rsidP="00E620E4">
      <w:pPr>
        <w:pStyle w:val="a6"/>
        <w:numPr>
          <w:ilvl w:val="0"/>
          <w:numId w:val="4"/>
        </w:numPr>
        <w:spacing w:line="36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E620E4">
        <w:rPr>
          <w:rFonts w:ascii="Times New Roman" w:hAnsi="Times New Roman"/>
          <w:bCs/>
          <w:sz w:val="28"/>
          <w:szCs w:val="28"/>
        </w:rPr>
        <w:t>игровые технологии;</w:t>
      </w:r>
    </w:p>
    <w:p w:rsidR="00E620E4" w:rsidRPr="00E620E4" w:rsidRDefault="00E620E4" w:rsidP="00E620E4">
      <w:pPr>
        <w:pStyle w:val="a6"/>
        <w:numPr>
          <w:ilvl w:val="0"/>
          <w:numId w:val="4"/>
        </w:numPr>
        <w:spacing w:line="36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E620E4">
        <w:rPr>
          <w:rFonts w:ascii="Times New Roman" w:hAnsi="Times New Roman"/>
          <w:bCs/>
          <w:sz w:val="28"/>
          <w:szCs w:val="28"/>
        </w:rPr>
        <w:t>коммуникативное обучение.</w:t>
      </w:r>
    </w:p>
    <w:p w:rsidR="00E620E4" w:rsidRPr="00E620E4" w:rsidRDefault="00E620E4" w:rsidP="00E620E4">
      <w:pPr>
        <w:pStyle w:val="a6"/>
        <w:spacing w:line="360" w:lineRule="auto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E620E4">
        <w:rPr>
          <w:rFonts w:ascii="Times New Roman" w:hAnsi="Times New Roman"/>
          <w:bCs/>
          <w:sz w:val="28"/>
          <w:szCs w:val="28"/>
        </w:rPr>
        <w:t>Основополагающей технологией проведения летней смены является методика коллективной творческой организаторской деятельности, разработанная И. П.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E620E4">
        <w:rPr>
          <w:rFonts w:ascii="Times New Roman" w:hAnsi="Times New Roman"/>
          <w:bCs/>
          <w:sz w:val="28"/>
          <w:szCs w:val="28"/>
        </w:rPr>
        <w:t>Ивановым.</w:t>
      </w:r>
    </w:p>
    <w:p w:rsidR="00E620E4" w:rsidRPr="00E620E4" w:rsidRDefault="00E620E4" w:rsidP="00E620E4">
      <w:pPr>
        <w:pStyle w:val="a6"/>
        <w:spacing w:line="36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E620E4">
        <w:rPr>
          <w:rFonts w:ascii="Times New Roman" w:hAnsi="Times New Roman"/>
          <w:bCs/>
          <w:sz w:val="28"/>
          <w:szCs w:val="28"/>
        </w:rPr>
        <w:tab/>
        <w:t>Содержанием программы предусмотрены следующие виды деятельности:</w:t>
      </w:r>
    </w:p>
    <w:p w:rsidR="00E620E4" w:rsidRPr="00E620E4" w:rsidRDefault="00E620E4" w:rsidP="00E620E4">
      <w:pPr>
        <w:pStyle w:val="a6"/>
        <w:numPr>
          <w:ilvl w:val="0"/>
          <w:numId w:val="4"/>
        </w:numPr>
        <w:spacing w:line="36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</w:t>
      </w:r>
      <w:r w:rsidRPr="00E620E4">
        <w:rPr>
          <w:rFonts w:ascii="Times New Roman" w:hAnsi="Times New Roman"/>
          <w:bCs/>
          <w:sz w:val="28"/>
          <w:szCs w:val="28"/>
        </w:rPr>
        <w:t>бщение – обмен личным опытом (во время тренингов, подготовки общелагерных дел, и др.);</w:t>
      </w:r>
    </w:p>
    <w:p w:rsidR="00E620E4" w:rsidRPr="00E620E4" w:rsidRDefault="00E620E4" w:rsidP="00E620E4">
      <w:pPr>
        <w:pStyle w:val="a6"/>
        <w:numPr>
          <w:ilvl w:val="0"/>
          <w:numId w:val="4"/>
        </w:numPr>
        <w:spacing w:line="36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х</w:t>
      </w:r>
      <w:r w:rsidRPr="00E620E4">
        <w:rPr>
          <w:rFonts w:ascii="Times New Roman" w:hAnsi="Times New Roman"/>
          <w:bCs/>
          <w:sz w:val="28"/>
          <w:szCs w:val="28"/>
        </w:rPr>
        <w:t>удожественно-эстетическая деятельность – создание художественных образов, творчество, фантазия (при выполнении заданий творческого центра);</w:t>
      </w:r>
    </w:p>
    <w:p w:rsidR="00E620E4" w:rsidRPr="00E620E4" w:rsidRDefault="00E620E4" w:rsidP="00E620E4">
      <w:pPr>
        <w:pStyle w:val="a6"/>
        <w:numPr>
          <w:ilvl w:val="0"/>
          <w:numId w:val="4"/>
        </w:numPr>
        <w:spacing w:line="36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E620E4">
        <w:rPr>
          <w:rFonts w:ascii="Times New Roman" w:hAnsi="Times New Roman"/>
          <w:bCs/>
          <w:sz w:val="28"/>
          <w:szCs w:val="28"/>
        </w:rPr>
        <w:t> </w:t>
      </w:r>
      <w:r>
        <w:rPr>
          <w:rFonts w:ascii="Times New Roman" w:hAnsi="Times New Roman"/>
          <w:bCs/>
          <w:sz w:val="28"/>
          <w:szCs w:val="28"/>
        </w:rPr>
        <w:t>п</w:t>
      </w:r>
      <w:r w:rsidRPr="00E620E4">
        <w:rPr>
          <w:rFonts w:ascii="Times New Roman" w:hAnsi="Times New Roman"/>
          <w:bCs/>
          <w:sz w:val="28"/>
          <w:szCs w:val="28"/>
        </w:rPr>
        <w:t>ознавательная деятельность – расширение знаний по основам организаторской деятельности (в процессе обучения в «Школе лидера»);</w:t>
      </w:r>
    </w:p>
    <w:p w:rsidR="00E620E4" w:rsidRPr="00E620E4" w:rsidRDefault="00E620E4" w:rsidP="00E620E4">
      <w:pPr>
        <w:pStyle w:val="a6"/>
        <w:numPr>
          <w:ilvl w:val="0"/>
          <w:numId w:val="4"/>
        </w:numPr>
        <w:spacing w:line="36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д</w:t>
      </w:r>
      <w:r w:rsidRPr="00E620E4">
        <w:rPr>
          <w:rFonts w:ascii="Times New Roman" w:hAnsi="Times New Roman"/>
          <w:bCs/>
          <w:sz w:val="28"/>
          <w:szCs w:val="28"/>
        </w:rPr>
        <w:t>вигательно-спортивная деятельность – подвижно</w:t>
      </w:r>
      <w:r>
        <w:rPr>
          <w:rFonts w:ascii="Times New Roman" w:hAnsi="Times New Roman"/>
          <w:bCs/>
          <w:sz w:val="28"/>
          <w:szCs w:val="28"/>
        </w:rPr>
        <w:t>сть, физическая разрядка и другие</w:t>
      </w:r>
      <w:r w:rsidRPr="00E620E4">
        <w:rPr>
          <w:rFonts w:ascii="Times New Roman" w:hAnsi="Times New Roman"/>
          <w:bCs/>
          <w:sz w:val="28"/>
          <w:szCs w:val="28"/>
        </w:rPr>
        <w:t>);</w:t>
      </w:r>
    </w:p>
    <w:p w:rsidR="00E620E4" w:rsidRPr="00E620E4" w:rsidRDefault="00E620E4" w:rsidP="00E620E4">
      <w:pPr>
        <w:pStyle w:val="a6"/>
        <w:numPr>
          <w:ilvl w:val="0"/>
          <w:numId w:val="4"/>
        </w:numPr>
        <w:spacing w:line="36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</w:t>
      </w:r>
      <w:r w:rsidRPr="00E620E4">
        <w:rPr>
          <w:rFonts w:ascii="Times New Roman" w:hAnsi="Times New Roman"/>
          <w:bCs/>
          <w:sz w:val="28"/>
          <w:szCs w:val="28"/>
        </w:rPr>
        <w:t>рганизаторская деятельность – формирование организаторских умений и навыков (при подготовке и проведении КТД, управлении жизнедеятельностью лагеря).</w:t>
      </w:r>
    </w:p>
    <w:p w:rsidR="00E620E4" w:rsidRPr="00E620E4" w:rsidRDefault="00E620E4" w:rsidP="00E620E4">
      <w:pPr>
        <w:pStyle w:val="a6"/>
        <w:spacing w:line="360" w:lineRule="auto"/>
        <w:ind w:firstLine="360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E620E4">
        <w:rPr>
          <w:rFonts w:ascii="Times New Roman" w:hAnsi="Times New Roman"/>
          <w:bCs/>
          <w:sz w:val="28"/>
          <w:szCs w:val="28"/>
        </w:rPr>
        <w:t>Ведущим способом деятельности во время проведения смены актива является творческий. В процессе работы участники ставятся в ситуацию постоянного поиска новых решений, нестандартных подходов к выполнению заданий.</w:t>
      </w:r>
    </w:p>
    <w:p w:rsidR="00E620E4" w:rsidRPr="00E620E4" w:rsidRDefault="00E620E4" w:rsidP="00E620E4">
      <w:pPr>
        <w:pStyle w:val="a6"/>
        <w:spacing w:line="360" w:lineRule="auto"/>
        <w:ind w:firstLine="360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E620E4">
        <w:rPr>
          <w:rFonts w:ascii="Times New Roman" w:hAnsi="Times New Roman"/>
          <w:bCs/>
          <w:sz w:val="28"/>
          <w:szCs w:val="28"/>
        </w:rPr>
        <w:t>Ведущий метод обучения во время проведения тренинговых занятий –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E620E4">
        <w:rPr>
          <w:rFonts w:ascii="Times New Roman" w:hAnsi="Times New Roman"/>
          <w:bCs/>
          <w:sz w:val="28"/>
          <w:szCs w:val="28"/>
        </w:rPr>
        <w:t>«</w:t>
      </w:r>
      <w:r>
        <w:rPr>
          <w:rFonts w:ascii="Times New Roman" w:hAnsi="Times New Roman"/>
          <w:bCs/>
          <w:sz w:val="28"/>
          <w:szCs w:val="28"/>
        </w:rPr>
        <w:t>Равные</w:t>
      </w:r>
      <w:r w:rsidRPr="00E620E4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–  равным</w:t>
      </w:r>
      <w:r w:rsidRPr="00E620E4">
        <w:rPr>
          <w:rFonts w:ascii="Times New Roman" w:hAnsi="Times New Roman"/>
          <w:bCs/>
          <w:sz w:val="28"/>
          <w:szCs w:val="28"/>
        </w:rPr>
        <w:t>»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E620E4">
        <w:rPr>
          <w:rFonts w:ascii="Times New Roman" w:hAnsi="Times New Roman"/>
          <w:bCs/>
          <w:sz w:val="28"/>
          <w:szCs w:val="28"/>
        </w:rPr>
        <w:t xml:space="preserve">(также называется </w:t>
      </w:r>
      <w:r w:rsidRPr="00E620E4">
        <w:rPr>
          <w:rFonts w:ascii="Times New Roman" w:hAnsi="Times New Roman"/>
          <w:bCs/>
          <w:iCs/>
          <w:sz w:val="28"/>
          <w:szCs w:val="28"/>
          <w:lang w:val="en-US"/>
        </w:rPr>
        <w:t>peer</w:t>
      </w:r>
      <w:r w:rsidRPr="00E620E4">
        <w:rPr>
          <w:rFonts w:ascii="Times New Roman" w:hAnsi="Times New Roman"/>
          <w:bCs/>
          <w:iCs/>
          <w:sz w:val="28"/>
          <w:szCs w:val="28"/>
        </w:rPr>
        <w:t>-</w:t>
      </w:r>
      <w:r w:rsidRPr="00E620E4">
        <w:rPr>
          <w:rFonts w:ascii="Times New Roman" w:hAnsi="Times New Roman"/>
          <w:bCs/>
          <w:iCs/>
          <w:sz w:val="28"/>
          <w:szCs w:val="28"/>
          <w:lang w:val="en-US"/>
        </w:rPr>
        <w:t>to</w:t>
      </w:r>
      <w:r w:rsidRPr="00E620E4">
        <w:rPr>
          <w:rFonts w:ascii="Times New Roman" w:hAnsi="Times New Roman"/>
          <w:bCs/>
          <w:iCs/>
          <w:sz w:val="28"/>
          <w:szCs w:val="28"/>
        </w:rPr>
        <w:t>-</w:t>
      </w:r>
      <w:r w:rsidRPr="00E620E4">
        <w:rPr>
          <w:rFonts w:ascii="Times New Roman" w:hAnsi="Times New Roman"/>
          <w:bCs/>
          <w:iCs/>
          <w:sz w:val="28"/>
          <w:szCs w:val="28"/>
          <w:lang w:val="en-US"/>
        </w:rPr>
        <w:t>peereducation</w:t>
      </w:r>
      <w:r w:rsidRPr="00E620E4">
        <w:rPr>
          <w:rFonts w:ascii="Times New Roman" w:hAnsi="Times New Roman"/>
          <w:bCs/>
          <w:sz w:val="28"/>
          <w:szCs w:val="28"/>
        </w:rPr>
        <w:t xml:space="preserve">):метод </w:t>
      </w:r>
      <w:hyperlink r:id="rId7" w:tooltip="Обучение" w:history="1">
        <w:r w:rsidRPr="00E620E4">
          <w:rPr>
            <w:rStyle w:val="a7"/>
            <w:rFonts w:ascii="Times New Roman" w:hAnsi="Times New Roman"/>
            <w:bCs/>
            <w:color w:val="auto"/>
            <w:sz w:val="28"/>
            <w:szCs w:val="28"/>
            <w:u w:val="none"/>
          </w:rPr>
          <w:t>обучения</w:t>
        </w:r>
      </w:hyperlink>
      <w:r w:rsidRPr="00E620E4">
        <w:rPr>
          <w:rFonts w:ascii="Times New Roman" w:hAnsi="Times New Roman"/>
          <w:bCs/>
          <w:sz w:val="28"/>
          <w:szCs w:val="28"/>
        </w:rPr>
        <w:t xml:space="preserve">, при котором источником знаний для ученика служит не профессиональный </w:t>
      </w:r>
      <w:hyperlink r:id="rId8" w:tooltip="Учитель" w:history="1">
        <w:r w:rsidRPr="00E620E4">
          <w:rPr>
            <w:rStyle w:val="a7"/>
            <w:rFonts w:ascii="Times New Roman" w:hAnsi="Times New Roman"/>
            <w:bCs/>
            <w:color w:val="auto"/>
            <w:sz w:val="28"/>
            <w:szCs w:val="28"/>
            <w:u w:val="none"/>
          </w:rPr>
          <w:t>педагог-тренер</w:t>
        </w:r>
      </w:hyperlink>
      <w:r w:rsidRPr="00E620E4">
        <w:rPr>
          <w:rFonts w:ascii="Times New Roman" w:hAnsi="Times New Roman"/>
          <w:bCs/>
          <w:sz w:val="28"/>
          <w:szCs w:val="28"/>
        </w:rPr>
        <w:t xml:space="preserve">, а такой же ученик, уже обучившийся данной теме. </w:t>
      </w:r>
    </w:p>
    <w:p w:rsidR="00E620E4" w:rsidRPr="00E620E4" w:rsidRDefault="00E620E4" w:rsidP="00E620E4">
      <w:pPr>
        <w:pStyle w:val="a6"/>
        <w:spacing w:line="360" w:lineRule="auto"/>
        <w:ind w:firstLine="360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E620E4">
        <w:rPr>
          <w:rFonts w:ascii="Times New Roman" w:hAnsi="Times New Roman"/>
          <w:bCs/>
          <w:sz w:val="28"/>
          <w:szCs w:val="28"/>
        </w:rPr>
        <w:t xml:space="preserve">Этот метод: </w:t>
      </w:r>
    </w:p>
    <w:p w:rsidR="00E620E4" w:rsidRPr="00E620E4" w:rsidRDefault="00E620E4" w:rsidP="00E620E4">
      <w:pPr>
        <w:pStyle w:val="a6"/>
        <w:numPr>
          <w:ilvl w:val="0"/>
          <w:numId w:val="4"/>
        </w:numPr>
        <w:spacing w:line="36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E620E4">
        <w:rPr>
          <w:rFonts w:ascii="Times New Roman" w:hAnsi="Times New Roman"/>
          <w:bCs/>
          <w:sz w:val="28"/>
          <w:szCs w:val="28"/>
        </w:rPr>
        <w:t>устраняет барьер между тренером и учеником, делает обучение неформальным;</w:t>
      </w:r>
    </w:p>
    <w:p w:rsidR="00E620E4" w:rsidRPr="00E620E4" w:rsidRDefault="00E620E4" w:rsidP="00E620E4">
      <w:pPr>
        <w:pStyle w:val="a6"/>
        <w:numPr>
          <w:ilvl w:val="0"/>
          <w:numId w:val="4"/>
        </w:numPr>
        <w:spacing w:line="36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E620E4">
        <w:rPr>
          <w:rFonts w:ascii="Times New Roman" w:hAnsi="Times New Roman"/>
          <w:bCs/>
          <w:sz w:val="28"/>
          <w:szCs w:val="28"/>
        </w:rPr>
        <w:t>часто позволяет ученику и «тренеру» лучше понимать потребности и мотивацию друг друга;</w:t>
      </w:r>
    </w:p>
    <w:p w:rsidR="00E620E4" w:rsidRPr="00E620E4" w:rsidRDefault="00E620E4" w:rsidP="00E620E4">
      <w:pPr>
        <w:pStyle w:val="a6"/>
        <w:numPr>
          <w:ilvl w:val="0"/>
          <w:numId w:val="4"/>
        </w:numPr>
        <w:spacing w:line="36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E620E4">
        <w:rPr>
          <w:rFonts w:ascii="Times New Roman" w:hAnsi="Times New Roman"/>
          <w:bCs/>
          <w:sz w:val="28"/>
          <w:szCs w:val="28"/>
        </w:rPr>
        <w:t>дает возможность задавать «нескромные» вопросы и выяснять тонкие подробности, а значит, глубоко интегрировать знания или навыки в личность ученика, сделать их очень практичными;</w:t>
      </w:r>
    </w:p>
    <w:p w:rsidR="00E620E4" w:rsidRPr="00E620E4" w:rsidRDefault="00E620E4" w:rsidP="00E620E4">
      <w:pPr>
        <w:pStyle w:val="a6"/>
        <w:numPr>
          <w:ilvl w:val="0"/>
          <w:numId w:val="4"/>
        </w:numPr>
        <w:spacing w:line="36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E620E4">
        <w:rPr>
          <w:rFonts w:ascii="Times New Roman" w:hAnsi="Times New Roman"/>
          <w:bCs/>
          <w:sz w:val="28"/>
          <w:szCs w:val="28"/>
        </w:rPr>
        <w:t>позволяет передавать личный опыт, не формализованный в виде курса обучения, а «от себя»;</w:t>
      </w:r>
    </w:p>
    <w:p w:rsidR="00E620E4" w:rsidRPr="00E620E4" w:rsidRDefault="00E620E4" w:rsidP="00E620E4">
      <w:pPr>
        <w:pStyle w:val="a6"/>
        <w:numPr>
          <w:ilvl w:val="0"/>
          <w:numId w:val="4"/>
        </w:numPr>
        <w:spacing w:line="36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E620E4">
        <w:rPr>
          <w:rFonts w:ascii="Times New Roman" w:hAnsi="Times New Roman"/>
          <w:bCs/>
          <w:sz w:val="28"/>
          <w:szCs w:val="28"/>
        </w:rPr>
        <w:t>мотивация обучающего может передаваться ученику;</w:t>
      </w:r>
    </w:p>
    <w:p w:rsidR="00E620E4" w:rsidRPr="00E620E4" w:rsidRDefault="00E620E4" w:rsidP="00E620E4">
      <w:pPr>
        <w:pStyle w:val="a6"/>
        <w:numPr>
          <w:ilvl w:val="0"/>
          <w:numId w:val="4"/>
        </w:numPr>
        <w:spacing w:line="36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E620E4">
        <w:rPr>
          <w:rFonts w:ascii="Times New Roman" w:hAnsi="Times New Roman"/>
          <w:bCs/>
          <w:sz w:val="28"/>
          <w:szCs w:val="28"/>
        </w:rPr>
        <w:t>энтузиазм, с которым обучающий делится опытом, делает знания эмоциональными и запоминающимися.</w:t>
      </w:r>
    </w:p>
    <w:p w:rsidR="00E620E4" w:rsidRPr="00E620E4" w:rsidRDefault="00E620E4" w:rsidP="00E620E4">
      <w:pPr>
        <w:pStyle w:val="a6"/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Основной принцип реализации программы: п</w:t>
      </w:r>
      <w:r w:rsidRPr="00E620E4">
        <w:rPr>
          <w:rFonts w:ascii="Times New Roman" w:hAnsi="Times New Roman"/>
          <w:sz w:val="28"/>
          <w:szCs w:val="28"/>
          <w:lang w:eastAsia="ru-RU"/>
        </w:rPr>
        <w:t>остановка ребенка в центр воспитательных программ, признание самоценности его личности, утверждение иерархии личностных интересов, коллективных и общественных.</w:t>
      </w:r>
    </w:p>
    <w:p w:rsidR="00E620E4" w:rsidRPr="00E620E4" w:rsidRDefault="00E620E4" w:rsidP="00E620E4">
      <w:pPr>
        <w:pStyle w:val="a6"/>
        <w:spacing w:line="360" w:lineRule="auto"/>
        <w:contextualSpacing/>
        <w:jc w:val="both"/>
        <w:rPr>
          <w:rFonts w:ascii="Times New Roman" w:hAnsi="Times New Roman"/>
          <w:color w:val="0070C0"/>
          <w:sz w:val="28"/>
          <w:szCs w:val="28"/>
          <w:lang w:eastAsia="ru-RU"/>
        </w:rPr>
      </w:pPr>
    </w:p>
    <w:p w:rsidR="00D55A0A" w:rsidRPr="00BB0914" w:rsidRDefault="00D55A0A" w:rsidP="000E3EA6">
      <w:pPr>
        <w:pStyle w:val="a6"/>
        <w:spacing w:line="360" w:lineRule="auto"/>
        <w:ind w:firstLine="708"/>
        <w:contextualSpacing/>
        <w:jc w:val="both"/>
        <w:rPr>
          <w:rStyle w:val="a8"/>
          <w:rFonts w:ascii="Times New Roman" w:hAnsi="Times New Roman"/>
          <w:b w:val="0"/>
          <w:sz w:val="28"/>
          <w:szCs w:val="28"/>
        </w:rPr>
      </w:pPr>
      <w:r w:rsidRPr="00BB0914">
        <w:rPr>
          <w:rStyle w:val="a8"/>
          <w:rFonts w:ascii="Times New Roman" w:hAnsi="Times New Roman"/>
          <w:b w:val="0"/>
          <w:sz w:val="28"/>
          <w:szCs w:val="28"/>
        </w:rPr>
        <w:lastRenderedPageBreak/>
        <w:t xml:space="preserve">Содержание программы </w:t>
      </w:r>
    </w:p>
    <w:p w:rsidR="00D55A0A" w:rsidRPr="00BB0914" w:rsidRDefault="00BB0914" w:rsidP="000E3EA6">
      <w:pPr>
        <w:pStyle w:val="a6"/>
        <w:spacing w:line="360" w:lineRule="auto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Style w:val="a8"/>
          <w:rFonts w:ascii="Times New Roman" w:hAnsi="Times New Roman"/>
          <w:b w:val="0"/>
          <w:sz w:val="28"/>
          <w:szCs w:val="28"/>
        </w:rPr>
        <w:t>Обучающимися-</w:t>
      </w:r>
      <w:r w:rsidR="00D55A0A" w:rsidRPr="00BB0914">
        <w:rPr>
          <w:rStyle w:val="a8"/>
          <w:rFonts w:ascii="Times New Roman" w:hAnsi="Times New Roman"/>
          <w:b w:val="0"/>
          <w:sz w:val="28"/>
          <w:szCs w:val="28"/>
        </w:rPr>
        <w:t xml:space="preserve">волонтерами </w:t>
      </w:r>
      <w:r>
        <w:rPr>
          <w:rStyle w:val="a8"/>
          <w:rFonts w:ascii="Times New Roman" w:hAnsi="Times New Roman"/>
          <w:b w:val="0"/>
          <w:sz w:val="28"/>
          <w:szCs w:val="28"/>
        </w:rPr>
        <w:t>и педагогами-</w:t>
      </w:r>
      <w:r w:rsidR="00D55A0A" w:rsidRPr="00BB0914">
        <w:rPr>
          <w:rStyle w:val="a8"/>
          <w:rFonts w:ascii="Times New Roman" w:hAnsi="Times New Roman"/>
          <w:b w:val="0"/>
          <w:sz w:val="28"/>
          <w:szCs w:val="28"/>
        </w:rPr>
        <w:t>кураторами</w:t>
      </w:r>
      <w:r>
        <w:rPr>
          <w:rStyle w:val="a8"/>
          <w:rFonts w:ascii="Times New Roman" w:hAnsi="Times New Roman"/>
          <w:b w:val="0"/>
          <w:sz w:val="28"/>
          <w:szCs w:val="28"/>
        </w:rPr>
        <w:t xml:space="preserve">(воспитателями) </w:t>
      </w:r>
      <w:r w:rsidR="00D55A0A" w:rsidRPr="00BB0914">
        <w:rPr>
          <w:rStyle w:val="a8"/>
          <w:rFonts w:ascii="Times New Roman" w:hAnsi="Times New Roman"/>
          <w:b w:val="0"/>
          <w:sz w:val="28"/>
          <w:szCs w:val="28"/>
        </w:rPr>
        <w:t xml:space="preserve">будут проводиться тренинги по формированию у подростков </w:t>
      </w:r>
      <w:r>
        <w:rPr>
          <w:rStyle w:val="a8"/>
          <w:rFonts w:ascii="Times New Roman" w:hAnsi="Times New Roman"/>
          <w:b w:val="0"/>
          <w:sz w:val="28"/>
          <w:szCs w:val="28"/>
        </w:rPr>
        <w:t>правовых знаний</w:t>
      </w:r>
      <w:r w:rsidR="00D55A0A" w:rsidRPr="00BB0914">
        <w:rPr>
          <w:rStyle w:val="a8"/>
          <w:rFonts w:ascii="Times New Roman" w:hAnsi="Times New Roman"/>
          <w:b w:val="0"/>
          <w:sz w:val="28"/>
          <w:szCs w:val="28"/>
        </w:rPr>
        <w:t xml:space="preserve">. Тренинги разработаны или адаптированы представителями штаба Городской Лиги волонтеров (направление «Лидерство»), и проводятся по программе «Равные </w:t>
      </w:r>
      <w:r>
        <w:rPr>
          <w:rStyle w:val="a8"/>
          <w:rFonts w:ascii="Times New Roman" w:hAnsi="Times New Roman"/>
          <w:b w:val="0"/>
          <w:sz w:val="28"/>
          <w:szCs w:val="28"/>
        </w:rPr>
        <w:t>– Р</w:t>
      </w:r>
      <w:r w:rsidR="00D55A0A" w:rsidRPr="00BB0914">
        <w:rPr>
          <w:rStyle w:val="a8"/>
          <w:rFonts w:ascii="Times New Roman" w:hAnsi="Times New Roman"/>
          <w:b w:val="0"/>
          <w:sz w:val="28"/>
          <w:szCs w:val="28"/>
        </w:rPr>
        <w:t>авным».</w:t>
      </w:r>
    </w:p>
    <w:p w:rsidR="00D55A0A" w:rsidRPr="00BB0914" w:rsidRDefault="00D55A0A" w:rsidP="000E3EA6">
      <w:pPr>
        <w:pStyle w:val="a6"/>
        <w:spacing w:line="360" w:lineRule="auto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BB0914">
        <w:rPr>
          <w:rFonts w:ascii="Times New Roman" w:hAnsi="Times New Roman"/>
          <w:bCs/>
          <w:sz w:val="28"/>
          <w:szCs w:val="28"/>
        </w:rPr>
        <w:t>Темы и формы занятий рассчитаны на то, чтобы помочь ребятам усвоить новую правовую информацию, развить критичное восприятие мира,</w:t>
      </w:r>
      <w:r w:rsidR="00BB0914">
        <w:rPr>
          <w:rFonts w:ascii="Times New Roman" w:hAnsi="Times New Roman"/>
          <w:bCs/>
          <w:sz w:val="28"/>
          <w:szCs w:val="28"/>
        </w:rPr>
        <w:t xml:space="preserve"> </w:t>
      </w:r>
      <w:r w:rsidRPr="00BB0914">
        <w:rPr>
          <w:rFonts w:ascii="Times New Roman" w:hAnsi="Times New Roman"/>
          <w:bCs/>
          <w:sz w:val="28"/>
          <w:szCs w:val="28"/>
        </w:rPr>
        <w:t>научить, не только пользоваться готовой информацией, но и получать ее самостоятельно.</w:t>
      </w:r>
    </w:p>
    <w:p w:rsidR="00D55A0A" w:rsidRDefault="00D55A0A" w:rsidP="000E3EA6">
      <w:pPr>
        <w:pStyle w:val="a6"/>
        <w:spacing w:line="360" w:lineRule="auto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BB0914">
        <w:rPr>
          <w:rFonts w:ascii="Times New Roman" w:hAnsi="Times New Roman"/>
          <w:bCs/>
          <w:sz w:val="28"/>
          <w:szCs w:val="28"/>
        </w:rPr>
        <w:t>Помимо этого, тренинги помогут сформировать творческое отношение к окружающему миру, дадут возможность стать самостоятельнее, выйти на уровень партнёрства с взрослыми в условиях сотрудничества</w:t>
      </w:r>
      <w:r w:rsidR="00BB0914">
        <w:rPr>
          <w:rFonts w:ascii="Times New Roman" w:hAnsi="Times New Roman"/>
          <w:bCs/>
          <w:sz w:val="28"/>
          <w:szCs w:val="28"/>
        </w:rPr>
        <w:t>. П</w:t>
      </w:r>
      <w:r w:rsidRPr="00BB0914">
        <w:rPr>
          <w:rFonts w:ascii="Times New Roman" w:hAnsi="Times New Roman"/>
          <w:bCs/>
          <w:sz w:val="28"/>
          <w:szCs w:val="28"/>
        </w:rPr>
        <w:t>роводятся творческие мастерские с использованием игр-тренингов,</w:t>
      </w:r>
      <w:r w:rsidR="000E3EA6">
        <w:rPr>
          <w:rFonts w:ascii="Times New Roman" w:hAnsi="Times New Roman"/>
          <w:bCs/>
          <w:sz w:val="28"/>
          <w:szCs w:val="28"/>
        </w:rPr>
        <w:t xml:space="preserve"> квесты,</w:t>
      </w:r>
      <w:r w:rsidRPr="00BB0914">
        <w:rPr>
          <w:rFonts w:ascii="Times New Roman" w:hAnsi="Times New Roman"/>
          <w:bCs/>
          <w:sz w:val="28"/>
          <w:szCs w:val="28"/>
        </w:rPr>
        <w:t xml:space="preserve"> деловые и ситуационно-ролевые игры.</w:t>
      </w:r>
    </w:p>
    <w:p w:rsidR="000E3EA6" w:rsidRDefault="000E3EA6" w:rsidP="000E3EA6">
      <w:pPr>
        <w:pStyle w:val="a6"/>
        <w:spacing w:line="360" w:lineRule="auto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Материально-технические условия реализации:</w:t>
      </w:r>
    </w:p>
    <w:p w:rsidR="000E3EA6" w:rsidRPr="000E3EA6" w:rsidRDefault="000E3EA6" w:rsidP="000E3EA6">
      <w:pPr>
        <w:pStyle w:val="a6"/>
        <w:numPr>
          <w:ilvl w:val="0"/>
          <w:numId w:val="9"/>
        </w:numPr>
        <w:spacing w:line="36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м</w:t>
      </w:r>
      <w:r w:rsidRPr="00E620E4">
        <w:rPr>
          <w:rFonts w:ascii="Times New Roman" w:hAnsi="Times New Roman"/>
          <w:sz w:val="28"/>
          <w:szCs w:val="28"/>
          <w:lang w:eastAsia="ru-RU"/>
        </w:rPr>
        <w:t>атериалы для оформления и творчества детей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620E4">
        <w:rPr>
          <w:rFonts w:ascii="Times New Roman" w:hAnsi="Times New Roman"/>
          <w:sz w:val="28"/>
          <w:szCs w:val="28"/>
          <w:lang w:eastAsia="ru-RU"/>
        </w:rPr>
        <w:t>(в наличии)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0E3EA6" w:rsidRPr="000E3EA6" w:rsidRDefault="000E3EA6" w:rsidP="000E3EA6">
      <w:pPr>
        <w:pStyle w:val="a6"/>
        <w:numPr>
          <w:ilvl w:val="0"/>
          <w:numId w:val="9"/>
        </w:numPr>
        <w:spacing w:line="36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E620E4">
        <w:rPr>
          <w:rFonts w:ascii="Times New Roman" w:hAnsi="Times New Roman"/>
          <w:sz w:val="28"/>
          <w:szCs w:val="28"/>
          <w:lang w:eastAsia="ru-RU"/>
        </w:rPr>
        <w:t>ка</w:t>
      </w:r>
      <w:r>
        <w:rPr>
          <w:rFonts w:ascii="Times New Roman" w:hAnsi="Times New Roman"/>
          <w:sz w:val="28"/>
          <w:szCs w:val="28"/>
          <w:lang w:eastAsia="ru-RU"/>
        </w:rPr>
        <w:t xml:space="preserve">нцелярские принадлежности </w:t>
      </w:r>
      <w:r w:rsidRPr="00E620E4">
        <w:rPr>
          <w:rFonts w:ascii="Times New Roman" w:hAnsi="Times New Roman"/>
          <w:sz w:val="28"/>
          <w:szCs w:val="28"/>
          <w:lang w:eastAsia="ru-RU"/>
        </w:rPr>
        <w:t>(в наличии)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0E3EA6" w:rsidRPr="000E3EA6" w:rsidRDefault="000E3EA6" w:rsidP="000E3EA6">
      <w:pPr>
        <w:pStyle w:val="a6"/>
        <w:numPr>
          <w:ilvl w:val="0"/>
          <w:numId w:val="9"/>
        </w:numPr>
        <w:spacing w:line="360" w:lineRule="auto"/>
        <w:contextualSpacing/>
        <w:jc w:val="both"/>
        <w:rPr>
          <w:rStyle w:val="a8"/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компьютерная </w:t>
      </w:r>
      <w:r w:rsidRPr="000E3EA6">
        <w:rPr>
          <w:rFonts w:ascii="Times New Roman" w:hAnsi="Times New Roman"/>
          <w:sz w:val="28"/>
          <w:szCs w:val="28"/>
          <w:lang w:eastAsia="ru-RU"/>
        </w:rPr>
        <w:t>техн</w:t>
      </w:r>
      <w:r>
        <w:rPr>
          <w:rFonts w:ascii="Times New Roman" w:hAnsi="Times New Roman"/>
          <w:sz w:val="28"/>
          <w:szCs w:val="28"/>
          <w:lang w:eastAsia="ru-RU"/>
        </w:rPr>
        <w:t>ика</w:t>
      </w:r>
      <w:r w:rsidRPr="000E3EA6">
        <w:rPr>
          <w:rFonts w:ascii="Times New Roman" w:hAnsi="Times New Roman"/>
          <w:sz w:val="28"/>
          <w:szCs w:val="28"/>
          <w:lang w:eastAsia="ru-RU"/>
        </w:rPr>
        <w:t>, доступ к сети Интернет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620E4">
        <w:rPr>
          <w:rFonts w:ascii="Times New Roman" w:hAnsi="Times New Roman"/>
          <w:sz w:val="28"/>
          <w:szCs w:val="28"/>
          <w:lang w:eastAsia="ru-RU"/>
        </w:rPr>
        <w:t>(в наличии)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7179BF" w:rsidRPr="00E620E4" w:rsidRDefault="007179BF" w:rsidP="000E3EA6">
      <w:pPr>
        <w:pStyle w:val="a6"/>
        <w:spacing w:line="360" w:lineRule="auto"/>
        <w:ind w:firstLine="36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D45CB" w:rsidRPr="007D45CB" w:rsidRDefault="007D45CB" w:rsidP="007D45CB">
      <w:pPr>
        <w:pStyle w:val="a6"/>
        <w:spacing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7D45CB">
        <w:rPr>
          <w:rFonts w:ascii="Times New Roman" w:hAnsi="Times New Roman"/>
          <w:sz w:val="28"/>
          <w:szCs w:val="28"/>
          <w:lang w:eastAsia="ru-RU"/>
        </w:rPr>
        <w:t>Прогнозируемые результаты</w:t>
      </w:r>
    </w:p>
    <w:p w:rsidR="007179BF" w:rsidRPr="00E620E4" w:rsidRDefault="007179BF" w:rsidP="000E3EA6">
      <w:pPr>
        <w:pStyle w:val="a6"/>
        <w:spacing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E620E4">
        <w:rPr>
          <w:rFonts w:ascii="Times New Roman" w:hAnsi="Times New Roman"/>
          <w:sz w:val="28"/>
          <w:szCs w:val="28"/>
          <w:lang w:eastAsia="ru-RU"/>
        </w:rPr>
        <w:t xml:space="preserve">Участники программы: </w:t>
      </w:r>
    </w:p>
    <w:p w:rsidR="007179BF" w:rsidRPr="00E620E4" w:rsidRDefault="007179BF" w:rsidP="000E3EA6">
      <w:pPr>
        <w:pStyle w:val="a6"/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E620E4">
        <w:rPr>
          <w:rFonts w:ascii="Times New Roman" w:hAnsi="Times New Roman"/>
          <w:sz w:val="28"/>
          <w:szCs w:val="28"/>
          <w:lang w:eastAsia="ru-RU"/>
        </w:rPr>
        <w:t>освоят знания, навыки, ценностные ориентиры для формирования правовой компетентности;</w:t>
      </w:r>
    </w:p>
    <w:p w:rsidR="007179BF" w:rsidRPr="00E620E4" w:rsidRDefault="007179BF" w:rsidP="000E3EA6">
      <w:pPr>
        <w:pStyle w:val="a6"/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E620E4">
        <w:rPr>
          <w:rFonts w:ascii="Times New Roman" w:hAnsi="Times New Roman"/>
          <w:sz w:val="28"/>
          <w:szCs w:val="28"/>
          <w:lang w:eastAsia="ru-RU"/>
        </w:rPr>
        <w:t xml:space="preserve">освоят навыки коллективного взаимодействия, творческой     групповой работы; </w:t>
      </w:r>
    </w:p>
    <w:p w:rsidR="007179BF" w:rsidRPr="00E620E4" w:rsidRDefault="007179BF" w:rsidP="000E3EA6">
      <w:pPr>
        <w:pStyle w:val="a6"/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E620E4">
        <w:rPr>
          <w:rFonts w:ascii="Times New Roman" w:hAnsi="Times New Roman"/>
          <w:sz w:val="28"/>
          <w:szCs w:val="28"/>
          <w:lang w:eastAsia="ru-RU"/>
        </w:rPr>
        <w:t xml:space="preserve">освоят навыки самообслуживания, самоорганизации и самоуправления; </w:t>
      </w:r>
    </w:p>
    <w:p w:rsidR="007179BF" w:rsidRPr="00E620E4" w:rsidRDefault="007179BF" w:rsidP="000E3EA6">
      <w:pPr>
        <w:pStyle w:val="a6"/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E620E4">
        <w:rPr>
          <w:rFonts w:ascii="Times New Roman" w:hAnsi="Times New Roman"/>
          <w:sz w:val="28"/>
          <w:szCs w:val="28"/>
          <w:lang w:eastAsia="ru-RU"/>
        </w:rPr>
        <w:t>повысят мотивацию к получению правовых знаний;</w:t>
      </w:r>
    </w:p>
    <w:p w:rsidR="007179BF" w:rsidRPr="00E620E4" w:rsidRDefault="007179BF" w:rsidP="000E3EA6">
      <w:pPr>
        <w:pStyle w:val="a6"/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E620E4">
        <w:rPr>
          <w:rFonts w:ascii="Times New Roman" w:hAnsi="Times New Roman"/>
          <w:sz w:val="28"/>
          <w:szCs w:val="28"/>
          <w:lang w:eastAsia="ru-RU"/>
        </w:rPr>
        <w:t xml:space="preserve">приобретут умение вступать в творческое сотрудничество со сверстниками, работать в коллективе; </w:t>
      </w:r>
    </w:p>
    <w:p w:rsidR="003E66F1" w:rsidRPr="000E3EA6" w:rsidRDefault="007179BF" w:rsidP="00A521AE">
      <w:pPr>
        <w:pStyle w:val="a6"/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E620E4">
        <w:rPr>
          <w:rFonts w:ascii="Times New Roman" w:hAnsi="Times New Roman"/>
          <w:sz w:val="28"/>
          <w:szCs w:val="28"/>
          <w:lang w:eastAsia="ru-RU"/>
        </w:rPr>
        <w:t>получат социальный опыт, опыт дейс</w:t>
      </w:r>
      <w:r w:rsidR="000E3EA6">
        <w:rPr>
          <w:rFonts w:ascii="Times New Roman" w:hAnsi="Times New Roman"/>
          <w:sz w:val="28"/>
          <w:szCs w:val="28"/>
          <w:lang w:eastAsia="ru-RU"/>
        </w:rPr>
        <w:t>твий в нестандартных ситуациях</w:t>
      </w:r>
    </w:p>
    <w:p w:rsidR="003E66F1" w:rsidRDefault="00150D25" w:rsidP="00150D25">
      <w:pPr>
        <w:pStyle w:val="a6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E620E4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>План реализации смены</w:t>
      </w:r>
    </w:p>
    <w:p w:rsidR="000E3EA6" w:rsidRDefault="000E3EA6" w:rsidP="00150D25">
      <w:pPr>
        <w:pStyle w:val="a6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1526"/>
        <w:gridCol w:w="9072"/>
      </w:tblGrid>
      <w:tr w:rsidR="000E3EA6" w:rsidTr="000E3EA6">
        <w:tc>
          <w:tcPr>
            <w:tcW w:w="1526" w:type="dxa"/>
          </w:tcPr>
          <w:p w:rsidR="000E3EA6" w:rsidRPr="00951FFD" w:rsidRDefault="000E3EA6" w:rsidP="002534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FFD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9072" w:type="dxa"/>
          </w:tcPr>
          <w:p w:rsidR="000E3EA6" w:rsidRPr="00951FFD" w:rsidRDefault="000E3EA6" w:rsidP="002534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FFD">
              <w:rPr>
                <w:rFonts w:ascii="Times New Roman" w:hAnsi="Times New Roman"/>
                <w:sz w:val="28"/>
                <w:szCs w:val="28"/>
              </w:rPr>
              <w:t>Название мероприятия</w:t>
            </w:r>
          </w:p>
        </w:tc>
      </w:tr>
      <w:tr w:rsidR="000E3EA6" w:rsidTr="000E3EA6">
        <w:tc>
          <w:tcPr>
            <w:tcW w:w="1526" w:type="dxa"/>
          </w:tcPr>
          <w:p w:rsidR="000E3EA6" w:rsidRPr="00951FFD" w:rsidRDefault="000E3EA6" w:rsidP="002534A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1FFD">
              <w:rPr>
                <w:rFonts w:ascii="Times New Roman" w:hAnsi="Times New Roman"/>
                <w:sz w:val="28"/>
                <w:szCs w:val="28"/>
              </w:rPr>
              <w:t>30.10.2017</w:t>
            </w:r>
          </w:p>
        </w:tc>
        <w:tc>
          <w:tcPr>
            <w:tcW w:w="9072" w:type="dxa"/>
          </w:tcPr>
          <w:p w:rsidR="000E3EA6" w:rsidRDefault="000E3EA6" w:rsidP="002534A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 Торжественная л</w:t>
            </w:r>
            <w:r w:rsidRPr="00F56E39">
              <w:rPr>
                <w:rFonts w:ascii="Times New Roman" w:hAnsi="Times New Roman"/>
                <w:sz w:val="28"/>
                <w:szCs w:val="28"/>
              </w:rPr>
              <w:t>инейка открытия смены</w:t>
            </w:r>
          </w:p>
          <w:p w:rsidR="000E3EA6" w:rsidRDefault="000E3EA6" w:rsidP="002534A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«Тестовая тренировка» (игра  на знакомство с командами)</w:t>
            </w:r>
          </w:p>
          <w:p w:rsidR="000E3EA6" w:rsidRPr="00F56E39" w:rsidRDefault="000E3EA6" w:rsidP="002534A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Тренинговое занятие «Знакомство с правами и обязанностями несовершеннолетних»</w:t>
            </w:r>
          </w:p>
        </w:tc>
      </w:tr>
      <w:tr w:rsidR="000E3EA6" w:rsidTr="000E3EA6">
        <w:tc>
          <w:tcPr>
            <w:tcW w:w="1526" w:type="dxa"/>
          </w:tcPr>
          <w:p w:rsidR="000E3EA6" w:rsidRDefault="000E3EA6" w:rsidP="002534A6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  <w:r w:rsidRPr="00951FFD">
              <w:rPr>
                <w:rFonts w:ascii="Times New Roman" w:hAnsi="Times New Roman"/>
                <w:sz w:val="28"/>
                <w:szCs w:val="28"/>
              </w:rPr>
              <w:t>.10.2017</w:t>
            </w:r>
          </w:p>
        </w:tc>
        <w:tc>
          <w:tcPr>
            <w:tcW w:w="9072" w:type="dxa"/>
          </w:tcPr>
          <w:p w:rsidR="000E3EA6" w:rsidRDefault="000E3EA6" w:rsidP="002534A6">
            <w:pPr>
              <w:rPr>
                <w:rFonts w:ascii="Times New Roman" w:hAnsi="Times New Roman"/>
                <w:sz w:val="28"/>
                <w:szCs w:val="28"/>
              </w:rPr>
            </w:pPr>
            <w:r w:rsidRPr="00450147">
              <w:rPr>
                <w:rFonts w:ascii="Times New Roman" w:hAnsi="Times New Roman"/>
                <w:sz w:val="28"/>
                <w:szCs w:val="28"/>
              </w:rPr>
              <w:t>1. «12-й игрок» (конкурсная программа для болельщиков)</w:t>
            </w:r>
          </w:p>
          <w:p w:rsidR="000E3EA6" w:rsidRPr="00450147" w:rsidRDefault="000E3EA6" w:rsidP="002534A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Тренинговые занятия «Наше право называться людьми» и «Формирование правовой грамотности»</w:t>
            </w:r>
          </w:p>
        </w:tc>
      </w:tr>
      <w:tr w:rsidR="000E3EA6" w:rsidTr="000E3EA6">
        <w:tc>
          <w:tcPr>
            <w:tcW w:w="1526" w:type="dxa"/>
          </w:tcPr>
          <w:p w:rsidR="000E3EA6" w:rsidRDefault="000E3EA6" w:rsidP="002534A6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01.11</w:t>
            </w:r>
            <w:r w:rsidRPr="00951FFD">
              <w:rPr>
                <w:rFonts w:ascii="Times New Roman" w:hAnsi="Times New Roman"/>
                <w:sz w:val="28"/>
                <w:szCs w:val="28"/>
              </w:rPr>
              <w:t>.2017</w:t>
            </w:r>
          </w:p>
        </w:tc>
        <w:tc>
          <w:tcPr>
            <w:tcW w:w="9072" w:type="dxa"/>
          </w:tcPr>
          <w:p w:rsidR="000E3EA6" w:rsidRPr="009B76E5" w:rsidRDefault="000E3EA6" w:rsidP="002534A6">
            <w:pPr>
              <w:rPr>
                <w:rFonts w:ascii="Times New Roman" w:hAnsi="Times New Roman"/>
                <w:sz w:val="28"/>
                <w:szCs w:val="28"/>
              </w:rPr>
            </w:pPr>
            <w:r w:rsidRPr="009B76E5">
              <w:rPr>
                <w:rFonts w:ascii="Times New Roman" w:hAnsi="Times New Roman"/>
                <w:sz w:val="28"/>
                <w:szCs w:val="28"/>
              </w:rPr>
              <w:t>1. Агитбригада «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9B76E5">
              <w:rPr>
                <w:rFonts w:ascii="Times New Roman" w:hAnsi="Times New Roman"/>
                <w:sz w:val="28"/>
                <w:szCs w:val="28"/>
              </w:rPr>
              <w:t>перед в прошлое»</w:t>
            </w:r>
          </w:p>
          <w:p w:rsidR="000E3EA6" w:rsidRDefault="000E3EA6" w:rsidP="002534A6">
            <w:pPr>
              <w:rPr>
                <w:rFonts w:ascii="Times New Roman" w:hAnsi="Times New Roman"/>
                <w:sz w:val="28"/>
                <w:szCs w:val="28"/>
              </w:rPr>
            </w:pPr>
            <w:r w:rsidRPr="009B76E5">
              <w:rPr>
                <w:rFonts w:ascii="Times New Roman" w:hAnsi="Times New Roman"/>
                <w:sz w:val="28"/>
                <w:szCs w:val="28"/>
              </w:rPr>
              <w:t>2. Литературно-музыкальная композиция «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9B76E5">
              <w:rPr>
                <w:rFonts w:ascii="Times New Roman" w:hAnsi="Times New Roman"/>
                <w:sz w:val="28"/>
                <w:szCs w:val="28"/>
              </w:rPr>
              <w:t>стали грудью на защиту Отчизны  куйбышевские футболисты»</w:t>
            </w:r>
          </w:p>
          <w:p w:rsidR="000E3EA6" w:rsidRDefault="000E3EA6" w:rsidP="002534A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«Футбольная эпопея» (интерактивная игра)</w:t>
            </w:r>
          </w:p>
          <w:p w:rsidR="000E3EA6" w:rsidRDefault="000E3EA6" w:rsidP="002534A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 Тренинговое занятие «Несовершеннолетним о правонарушениях и правонарушениях»</w:t>
            </w:r>
          </w:p>
        </w:tc>
      </w:tr>
      <w:tr w:rsidR="000E3EA6" w:rsidTr="000E3EA6">
        <w:tc>
          <w:tcPr>
            <w:tcW w:w="1526" w:type="dxa"/>
          </w:tcPr>
          <w:p w:rsidR="000E3EA6" w:rsidRDefault="000E3EA6" w:rsidP="002534A6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02.11</w:t>
            </w:r>
            <w:r w:rsidRPr="00951FFD">
              <w:rPr>
                <w:rFonts w:ascii="Times New Roman" w:hAnsi="Times New Roman"/>
                <w:sz w:val="28"/>
                <w:szCs w:val="28"/>
              </w:rPr>
              <w:t>.2017</w:t>
            </w:r>
          </w:p>
        </w:tc>
        <w:tc>
          <w:tcPr>
            <w:tcW w:w="9072" w:type="dxa"/>
          </w:tcPr>
          <w:p w:rsidR="000E3EA6" w:rsidRDefault="000E3EA6" w:rsidP="002534A6">
            <w:pPr>
              <w:rPr>
                <w:rFonts w:ascii="Times New Roman" w:hAnsi="Times New Roman"/>
                <w:sz w:val="28"/>
                <w:szCs w:val="28"/>
              </w:rPr>
            </w:pPr>
            <w:r w:rsidRPr="009B76E5"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/>
                <w:sz w:val="28"/>
                <w:szCs w:val="28"/>
              </w:rPr>
              <w:t>Правовой квест</w:t>
            </w:r>
          </w:p>
          <w:p w:rsidR="000E3EA6" w:rsidRPr="009B76E5" w:rsidRDefault="000E3EA6" w:rsidP="002534A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Тренинговое занятие «Ответственное поведение»</w:t>
            </w:r>
          </w:p>
        </w:tc>
      </w:tr>
      <w:tr w:rsidR="000E3EA6" w:rsidTr="000E3EA6">
        <w:tc>
          <w:tcPr>
            <w:tcW w:w="1526" w:type="dxa"/>
          </w:tcPr>
          <w:p w:rsidR="000E3EA6" w:rsidRDefault="000E3EA6" w:rsidP="002534A6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03.11</w:t>
            </w:r>
            <w:r w:rsidRPr="00951FFD">
              <w:rPr>
                <w:rFonts w:ascii="Times New Roman" w:hAnsi="Times New Roman"/>
                <w:sz w:val="28"/>
                <w:szCs w:val="28"/>
              </w:rPr>
              <w:t>.2017</w:t>
            </w:r>
          </w:p>
        </w:tc>
        <w:tc>
          <w:tcPr>
            <w:tcW w:w="9072" w:type="dxa"/>
          </w:tcPr>
          <w:p w:rsidR="000E3EA6" w:rsidRDefault="000E3EA6" w:rsidP="002534A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="00C663E7">
              <w:rPr>
                <w:rFonts w:ascii="Times New Roman" w:hAnsi="Times New Roman"/>
                <w:sz w:val="28"/>
                <w:szCs w:val="28"/>
              </w:rPr>
              <w:t>«Праздник хорошего настроения» (концертно-игровая программа)</w:t>
            </w:r>
          </w:p>
          <w:p w:rsidR="000E3EA6" w:rsidRDefault="000E3EA6" w:rsidP="002534A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="00C663E7">
              <w:rPr>
                <w:rFonts w:ascii="Times New Roman" w:hAnsi="Times New Roman"/>
                <w:sz w:val="28"/>
                <w:szCs w:val="28"/>
              </w:rPr>
              <w:t>Тренинговое занятие «Мы дорожим друг другом»</w:t>
            </w:r>
          </w:p>
          <w:p w:rsidR="000E3EA6" w:rsidRPr="001B1051" w:rsidRDefault="000E3EA6" w:rsidP="00C663E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r w:rsidR="00C663E7">
              <w:rPr>
                <w:rFonts w:ascii="Times New Roman" w:hAnsi="Times New Roman"/>
                <w:sz w:val="28"/>
                <w:szCs w:val="28"/>
              </w:rPr>
              <w:t>Торжественная л</w:t>
            </w:r>
            <w:r w:rsidR="00C663E7" w:rsidRPr="00F56E39">
              <w:rPr>
                <w:rFonts w:ascii="Times New Roman" w:hAnsi="Times New Roman"/>
                <w:sz w:val="28"/>
                <w:szCs w:val="28"/>
              </w:rPr>
              <w:t xml:space="preserve">инейка </w:t>
            </w:r>
            <w:r w:rsidR="00C663E7">
              <w:rPr>
                <w:rFonts w:ascii="Times New Roman" w:hAnsi="Times New Roman"/>
                <w:sz w:val="28"/>
                <w:szCs w:val="28"/>
              </w:rPr>
              <w:t xml:space="preserve">закрытия </w:t>
            </w:r>
            <w:r w:rsidR="00C663E7" w:rsidRPr="00F56E39">
              <w:rPr>
                <w:rFonts w:ascii="Times New Roman" w:hAnsi="Times New Roman"/>
                <w:sz w:val="28"/>
                <w:szCs w:val="28"/>
              </w:rPr>
              <w:t>смены</w:t>
            </w:r>
          </w:p>
        </w:tc>
      </w:tr>
    </w:tbl>
    <w:p w:rsidR="000E3EA6" w:rsidRPr="00E620E4" w:rsidRDefault="000E3EA6" w:rsidP="00150D25">
      <w:pPr>
        <w:pStyle w:val="a6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3E66F1" w:rsidRPr="00E620E4" w:rsidRDefault="003E66F1" w:rsidP="00A521AE">
      <w:pPr>
        <w:pStyle w:val="a6"/>
        <w:jc w:val="both"/>
        <w:rPr>
          <w:rFonts w:ascii="Times New Roman" w:hAnsi="Times New Roman"/>
          <w:color w:val="002060"/>
          <w:sz w:val="28"/>
          <w:szCs w:val="28"/>
        </w:rPr>
      </w:pPr>
    </w:p>
    <w:p w:rsidR="003E66F1" w:rsidRPr="00E620E4" w:rsidRDefault="003E66F1" w:rsidP="00A521AE">
      <w:pPr>
        <w:pStyle w:val="a6"/>
        <w:jc w:val="both"/>
        <w:rPr>
          <w:rFonts w:ascii="Times New Roman" w:hAnsi="Times New Roman"/>
          <w:color w:val="002060"/>
          <w:sz w:val="28"/>
          <w:szCs w:val="28"/>
        </w:rPr>
      </w:pPr>
    </w:p>
    <w:p w:rsidR="003E66F1" w:rsidRPr="00E620E4" w:rsidRDefault="003E66F1" w:rsidP="00A521AE">
      <w:pPr>
        <w:pStyle w:val="a6"/>
        <w:jc w:val="both"/>
        <w:rPr>
          <w:rFonts w:ascii="Times New Roman" w:hAnsi="Times New Roman"/>
          <w:color w:val="002060"/>
          <w:sz w:val="28"/>
          <w:szCs w:val="28"/>
        </w:rPr>
      </w:pPr>
    </w:p>
    <w:p w:rsidR="003E66F1" w:rsidRPr="00E620E4" w:rsidRDefault="003E66F1" w:rsidP="00A521AE">
      <w:pPr>
        <w:pStyle w:val="a6"/>
        <w:jc w:val="both"/>
        <w:rPr>
          <w:rFonts w:ascii="Times New Roman" w:hAnsi="Times New Roman"/>
          <w:color w:val="002060"/>
          <w:sz w:val="28"/>
          <w:szCs w:val="28"/>
        </w:rPr>
      </w:pPr>
    </w:p>
    <w:p w:rsidR="003E66F1" w:rsidRPr="00E620E4" w:rsidRDefault="003E66F1" w:rsidP="00A521AE">
      <w:pPr>
        <w:pStyle w:val="a6"/>
        <w:jc w:val="both"/>
        <w:rPr>
          <w:rFonts w:ascii="Times New Roman" w:hAnsi="Times New Roman"/>
          <w:color w:val="002060"/>
          <w:sz w:val="28"/>
          <w:szCs w:val="28"/>
        </w:rPr>
      </w:pPr>
    </w:p>
    <w:p w:rsidR="00150D25" w:rsidRPr="00E620E4" w:rsidRDefault="00150D25" w:rsidP="003E66F1">
      <w:pPr>
        <w:pStyle w:val="a6"/>
        <w:ind w:firstLine="284"/>
        <w:jc w:val="both"/>
        <w:rPr>
          <w:rFonts w:ascii="Times New Roman" w:hAnsi="Times New Roman"/>
          <w:b/>
          <w:sz w:val="28"/>
          <w:szCs w:val="28"/>
        </w:rPr>
      </w:pPr>
    </w:p>
    <w:p w:rsidR="00150D25" w:rsidRPr="00E620E4" w:rsidRDefault="00150D25" w:rsidP="003E66F1">
      <w:pPr>
        <w:pStyle w:val="a6"/>
        <w:ind w:firstLine="284"/>
        <w:jc w:val="both"/>
        <w:rPr>
          <w:rFonts w:ascii="Times New Roman" w:hAnsi="Times New Roman"/>
          <w:b/>
          <w:sz w:val="28"/>
          <w:szCs w:val="28"/>
        </w:rPr>
      </w:pPr>
    </w:p>
    <w:p w:rsidR="00150D25" w:rsidRPr="00E620E4" w:rsidRDefault="00150D25" w:rsidP="003E66F1">
      <w:pPr>
        <w:pStyle w:val="a6"/>
        <w:ind w:firstLine="284"/>
        <w:jc w:val="both"/>
        <w:rPr>
          <w:rFonts w:ascii="Times New Roman" w:hAnsi="Times New Roman"/>
          <w:b/>
          <w:sz w:val="28"/>
          <w:szCs w:val="28"/>
        </w:rPr>
      </w:pPr>
    </w:p>
    <w:p w:rsidR="00150D25" w:rsidRPr="00E620E4" w:rsidRDefault="00150D25" w:rsidP="003E66F1">
      <w:pPr>
        <w:pStyle w:val="a6"/>
        <w:ind w:firstLine="284"/>
        <w:jc w:val="both"/>
        <w:rPr>
          <w:rFonts w:ascii="Times New Roman" w:hAnsi="Times New Roman"/>
          <w:b/>
          <w:sz w:val="28"/>
          <w:szCs w:val="28"/>
        </w:rPr>
      </w:pPr>
    </w:p>
    <w:p w:rsidR="00150D25" w:rsidRPr="00E620E4" w:rsidRDefault="00150D25" w:rsidP="003E66F1">
      <w:pPr>
        <w:pStyle w:val="a6"/>
        <w:ind w:firstLine="284"/>
        <w:jc w:val="both"/>
        <w:rPr>
          <w:rFonts w:ascii="Times New Roman" w:hAnsi="Times New Roman"/>
          <w:b/>
          <w:sz w:val="28"/>
          <w:szCs w:val="28"/>
        </w:rPr>
      </w:pPr>
    </w:p>
    <w:p w:rsidR="00150D25" w:rsidRPr="00E620E4" w:rsidRDefault="00150D25" w:rsidP="003E66F1">
      <w:pPr>
        <w:pStyle w:val="a6"/>
        <w:ind w:firstLine="284"/>
        <w:jc w:val="both"/>
        <w:rPr>
          <w:rFonts w:ascii="Times New Roman" w:hAnsi="Times New Roman"/>
          <w:b/>
          <w:sz w:val="28"/>
          <w:szCs w:val="28"/>
        </w:rPr>
      </w:pPr>
    </w:p>
    <w:p w:rsidR="00C1305D" w:rsidRPr="007D45CB" w:rsidRDefault="00150D25" w:rsidP="000E3EA6">
      <w:pPr>
        <w:pStyle w:val="a6"/>
        <w:spacing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7D45CB">
        <w:rPr>
          <w:rFonts w:ascii="Times New Roman" w:hAnsi="Times New Roman"/>
          <w:sz w:val="28"/>
          <w:szCs w:val="28"/>
        </w:rPr>
        <w:lastRenderedPageBreak/>
        <w:t>Список литературы для педагогов</w:t>
      </w:r>
    </w:p>
    <w:p w:rsidR="00150D25" w:rsidRPr="00E620E4" w:rsidRDefault="00150D25" w:rsidP="000E3EA6">
      <w:pPr>
        <w:pStyle w:val="a6"/>
        <w:spacing w:line="360" w:lineRule="auto"/>
        <w:ind w:firstLine="284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C1305D" w:rsidRPr="00E620E4" w:rsidRDefault="00C1305D" w:rsidP="000E3EA6">
      <w:pPr>
        <w:pStyle w:val="a6"/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620E4">
        <w:rPr>
          <w:rFonts w:ascii="Times New Roman" w:hAnsi="Times New Roman"/>
          <w:sz w:val="28"/>
          <w:szCs w:val="28"/>
        </w:rPr>
        <w:t>1.Болонина С.В. Правосознание молодежи в условиях системного кризиса // Юрист, №10, 2004, с.66-70</w:t>
      </w:r>
    </w:p>
    <w:p w:rsidR="00C1305D" w:rsidRPr="00E620E4" w:rsidRDefault="00C1305D" w:rsidP="000E3EA6">
      <w:pPr>
        <w:pStyle w:val="a6"/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620E4">
        <w:rPr>
          <w:rFonts w:ascii="Times New Roman" w:hAnsi="Times New Roman"/>
          <w:sz w:val="28"/>
          <w:szCs w:val="28"/>
        </w:rPr>
        <w:t>2.Вершок И.Л. Об экологическом правосознании // Государство и право №3, 2003г.</w:t>
      </w:r>
    </w:p>
    <w:p w:rsidR="00C1305D" w:rsidRPr="00E620E4" w:rsidRDefault="00C1305D" w:rsidP="000E3EA6">
      <w:pPr>
        <w:pStyle w:val="a6"/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620E4">
        <w:rPr>
          <w:rFonts w:ascii="Times New Roman" w:hAnsi="Times New Roman"/>
          <w:sz w:val="28"/>
          <w:szCs w:val="28"/>
        </w:rPr>
        <w:t>3.Гранат Н.А. Правосознание и правовая культура. // Юрист, №11/12. с.2-8.</w:t>
      </w:r>
    </w:p>
    <w:p w:rsidR="00C1305D" w:rsidRPr="00E620E4" w:rsidRDefault="00C1305D" w:rsidP="000E3EA6">
      <w:pPr>
        <w:pStyle w:val="a6"/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620E4">
        <w:rPr>
          <w:rFonts w:ascii="Times New Roman" w:hAnsi="Times New Roman"/>
          <w:sz w:val="28"/>
          <w:szCs w:val="28"/>
        </w:rPr>
        <w:t>4.Туманов В.А. Правовой нигилизм в историко-идеологическом ракурсе. // Государство и право. №8, 2003г.</w:t>
      </w:r>
    </w:p>
    <w:p w:rsidR="00C1305D" w:rsidRPr="00E620E4" w:rsidRDefault="00C1305D" w:rsidP="000E3EA6">
      <w:pPr>
        <w:pStyle w:val="a6"/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620E4">
        <w:rPr>
          <w:rFonts w:ascii="Times New Roman" w:hAnsi="Times New Roman"/>
          <w:sz w:val="28"/>
          <w:szCs w:val="28"/>
        </w:rPr>
        <w:t>5.Коптяев А. Проблемы правосознания молодежи в современной России А.Коптяев // Социально-экономическое состояние России: пути выхода из кризиса. - СПб.: Институт бизнеса и права. - 2009. – С.25-28.</w:t>
      </w:r>
    </w:p>
    <w:p w:rsidR="00C1305D" w:rsidRPr="00E620E4" w:rsidRDefault="003F6A92" w:rsidP="000E3EA6">
      <w:pPr>
        <w:pStyle w:val="a6"/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620E4">
        <w:rPr>
          <w:rFonts w:ascii="Times New Roman" w:hAnsi="Times New Roman"/>
          <w:sz w:val="28"/>
          <w:szCs w:val="28"/>
        </w:rPr>
        <w:t xml:space="preserve">6. </w:t>
      </w:r>
      <w:r w:rsidR="00C1305D" w:rsidRPr="00E620E4">
        <w:rPr>
          <w:rFonts w:ascii="Times New Roman" w:hAnsi="Times New Roman"/>
          <w:sz w:val="28"/>
          <w:szCs w:val="28"/>
        </w:rPr>
        <w:t>Воспитание социальной активности подрастающего поколения: проблемы,</w:t>
      </w:r>
    </w:p>
    <w:p w:rsidR="00C1305D" w:rsidRPr="00E620E4" w:rsidRDefault="00C1305D" w:rsidP="000E3EA6">
      <w:pPr>
        <w:pStyle w:val="a6"/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620E4">
        <w:rPr>
          <w:rFonts w:ascii="Times New Roman" w:hAnsi="Times New Roman"/>
          <w:sz w:val="28"/>
          <w:szCs w:val="28"/>
        </w:rPr>
        <w:t>поиски, решения / ред. Э. В. Марзоева . – Владивосток , 2003 . – 260 с.</w:t>
      </w:r>
    </w:p>
    <w:p w:rsidR="00C1305D" w:rsidRPr="00E620E4" w:rsidRDefault="003F6A92" w:rsidP="000E3EA6">
      <w:pPr>
        <w:pStyle w:val="a6"/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620E4">
        <w:rPr>
          <w:rFonts w:ascii="Times New Roman" w:hAnsi="Times New Roman"/>
          <w:sz w:val="28"/>
          <w:szCs w:val="28"/>
        </w:rPr>
        <w:t>7</w:t>
      </w:r>
      <w:r w:rsidR="00C1305D" w:rsidRPr="00E620E4">
        <w:rPr>
          <w:rFonts w:ascii="Times New Roman" w:hAnsi="Times New Roman"/>
          <w:sz w:val="28"/>
          <w:szCs w:val="28"/>
        </w:rPr>
        <w:t>.Григоренко, Ю. Н.  Кипарис – 3 Планирование и организация работы в детском</w:t>
      </w:r>
    </w:p>
    <w:p w:rsidR="00C1305D" w:rsidRPr="00E620E4" w:rsidRDefault="00C1305D" w:rsidP="000E3EA6">
      <w:pPr>
        <w:pStyle w:val="a6"/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620E4">
        <w:rPr>
          <w:rFonts w:ascii="Times New Roman" w:hAnsi="Times New Roman"/>
          <w:sz w:val="28"/>
          <w:szCs w:val="28"/>
        </w:rPr>
        <w:t>оздоровительном лагере / Ю. Н. Григоренко . – М. , 2002 . – 160 с.</w:t>
      </w:r>
    </w:p>
    <w:p w:rsidR="00C1305D" w:rsidRPr="00E620E4" w:rsidRDefault="003F6A92" w:rsidP="000E3EA6">
      <w:pPr>
        <w:pStyle w:val="a6"/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620E4">
        <w:rPr>
          <w:rFonts w:ascii="Times New Roman" w:hAnsi="Times New Roman"/>
          <w:sz w:val="28"/>
          <w:szCs w:val="28"/>
        </w:rPr>
        <w:t>8</w:t>
      </w:r>
      <w:r w:rsidR="00C1305D" w:rsidRPr="00E620E4">
        <w:rPr>
          <w:rFonts w:ascii="Times New Roman" w:hAnsi="Times New Roman"/>
          <w:sz w:val="28"/>
          <w:szCs w:val="28"/>
        </w:rPr>
        <w:t>.Григоренко, Ю. Н.  Кипарис: учебное пособие п</w:t>
      </w:r>
      <w:r w:rsidRPr="00E620E4">
        <w:rPr>
          <w:rFonts w:ascii="Times New Roman" w:hAnsi="Times New Roman"/>
          <w:sz w:val="28"/>
          <w:szCs w:val="28"/>
        </w:rPr>
        <w:t>о организации детского досуга в</w:t>
      </w:r>
      <w:r w:rsidR="00C1305D" w:rsidRPr="00E620E4">
        <w:rPr>
          <w:rFonts w:ascii="Times New Roman" w:hAnsi="Times New Roman"/>
          <w:sz w:val="28"/>
          <w:szCs w:val="28"/>
        </w:rPr>
        <w:t>лагере и школе / Ю. Н. Григоренко, У. Ю. Костре</w:t>
      </w:r>
      <w:r w:rsidRPr="00E620E4">
        <w:rPr>
          <w:rFonts w:ascii="Times New Roman" w:hAnsi="Times New Roman"/>
          <w:sz w:val="28"/>
          <w:szCs w:val="28"/>
        </w:rPr>
        <w:t xml:space="preserve">цова . – 3-изд. – М. , 2005 . – </w:t>
      </w:r>
      <w:r w:rsidR="00C1305D" w:rsidRPr="00E620E4">
        <w:rPr>
          <w:rFonts w:ascii="Times New Roman" w:hAnsi="Times New Roman"/>
          <w:sz w:val="28"/>
          <w:szCs w:val="28"/>
        </w:rPr>
        <w:t>224 с.</w:t>
      </w:r>
    </w:p>
    <w:p w:rsidR="00C1305D" w:rsidRPr="00E620E4" w:rsidRDefault="003F6A92" w:rsidP="000E3EA6">
      <w:pPr>
        <w:pStyle w:val="a6"/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620E4">
        <w:rPr>
          <w:rFonts w:ascii="Times New Roman" w:hAnsi="Times New Roman"/>
          <w:sz w:val="28"/>
          <w:szCs w:val="28"/>
        </w:rPr>
        <w:t>9</w:t>
      </w:r>
      <w:r w:rsidR="00C1305D" w:rsidRPr="00E620E4">
        <w:rPr>
          <w:rFonts w:ascii="Times New Roman" w:hAnsi="Times New Roman"/>
          <w:sz w:val="28"/>
          <w:szCs w:val="28"/>
        </w:rPr>
        <w:t xml:space="preserve">.Деятельность старшего вожатого по руководству </w:t>
      </w:r>
      <w:r w:rsidRPr="00E620E4">
        <w:rPr>
          <w:rFonts w:ascii="Times New Roman" w:hAnsi="Times New Roman"/>
          <w:sz w:val="28"/>
          <w:szCs w:val="28"/>
        </w:rPr>
        <w:t xml:space="preserve">детско-юношеским </w:t>
      </w:r>
      <w:r w:rsidR="00C1305D" w:rsidRPr="00E620E4">
        <w:rPr>
          <w:rFonts w:ascii="Times New Roman" w:hAnsi="Times New Roman"/>
          <w:sz w:val="28"/>
          <w:szCs w:val="28"/>
        </w:rPr>
        <w:t>общественным объединением / сост. А. Дедов . – Курган , 2002 . – 28 с.</w:t>
      </w:r>
    </w:p>
    <w:p w:rsidR="00C1305D" w:rsidRPr="00E620E4" w:rsidRDefault="003F6A92" w:rsidP="000E3EA6">
      <w:pPr>
        <w:pStyle w:val="a6"/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620E4">
        <w:rPr>
          <w:rFonts w:ascii="Times New Roman" w:hAnsi="Times New Roman"/>
          <w:sz w:val="28"/>
          <w:szCs w:val="28"/>
        </w:rPr>
        <w:t>10</w:t>
      </w:r>
      <w:r w:rsidR="00C1305D" w:rsidRPr="00E620E4">
        <w:rPr>
          <w:rFonts w:ascii="Times New Roman" w:hAnsi="Times New Roman"/>
          <w:sz w:val="28"/>
          <w:szCs w:val="28"/>
        </w:rPr>
        <w:t>.Кулаченко, М. П.  Методическое пособие дл</w:t>
      </w:r>
      <w:r w:rsidRPr="00E620E4">
        <w:rPr>
          <w:rFonts w:ascii="Times New Roman" w:hAnsi="Times New Roman"/>
          <w:sz w:val="28"/>
          <w:szCs w:val="28"/>
        </w:rPr>
        <w:t xml:space="preserve">я вожатого / М. П. Кулаченко. – </w:t>
      </w:r>
      <w:r w:rsidR="00C1305D" w:rsidRPr="00E620E4">
        <w:rPr>
          <w:rFonts w:ascii="Times New Roman" w:hAnsi="Times New Roman"/>
          <w:sz w:val="28"/>
          <w:szCs w:val="28"/>
        </w:rPr>
        <w:t>Ростов-на-Дону , 2008 .  – 198 с.</w:t>
      </w:r>
    </w:p>
    <w:p w:rsidR="00C1305D" w:rsidRPr="00E620E4" w:rsidRDefault="003F6A92" w:rsidP="000E3EA6">
      <w:pPr>
        <w:pStyle w:val="a6"/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620E4">
        <w:rPr>
          <w:rFonts w:ascii="Times New Roman" w:hAnsi="Times New Roman"/>
          <w:sz w:val="28"/>
          <w:szCs w:val="28"/>
        </w:rPr>
        <w:t>11</w:t>
      </w:r>
      <w:r w:rsidR="00C1305D" w:rsidRPr="00E620E4">
        <w:rPr>
          <w:rFonts w:ascii="Times New Roman" w:hAnsi="Times New Roman"/>
          <w:sz w:val="28"/>
          <w:szCs w:val="28"/>
        </w:rPr>
        <w:t>.Лобачева, С. И.  Справочник вожатого / С. И. Лоба</w:t>
      </w:r>
      <w:r w:rsidRPr="00E620E4">
        <w:rPr>
          <w:rFonts w:ascii="Times New Roman" w:hAnsi="Times New Roman"/>
          <w:sz w:val="28"/>
          <w:szCs w:val="28"/>
        </w:rPr>
        <w:t xml:space="preserve">чева, О. Е. Жиренко. – М. , </w:t>
      </w:r>
      <w:r w:rsidR="00C1305D" w:rsidRPr="00E620E4">
        <w:rPr>
          <w:rFonts w:ascii="Times New Roman" w:hAnsi="Times New Roman"/>
          <w:sz w:val="28"/>
          <w:szCs w:val="28"/>
        </w:rPr>
        <w:t>2007. – 192 с.</w:t>
      </w:r>
    </w:p>
    <w:p w:rsidR="00C1305D" w:rsidRPr="00E620E4" w:rsidRDefault="003F6A92" w:rsidP="000E3EA6">
      <w:pPr>
        <w:pStyle w:val="a6"/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620E4">
        <w:rPr>
          <w:rFonts w:ascii="Times New Roman" w:hAnsi="Times New Roman"/>
          <w:sz w:val="28"/>
          <w:szCs w:val="28"/>
        </w:rPr>
        <w:t>12</w:t>
      </w:r>
      <w:r w:rsidR="00C1305D" w:rsidRPr="00E620E4">
        <w:rPr>
          <w:rFonts w:ascii="Times New Roman" w:hAnsi="Times New Roman"/>
          <w:sz w:val="28"/>
          <w:szCs w:val="28"/>
        </w:rPr>
        <w:t>.Мастерская вожатого / ред. Е. Л. Леванова . – М. , 2003 . – 176 с.</w:t>
      </w:r>
    </w:p>
    <w:p w:rsidR="00C1305D" w:rsidRPr="00E620E4" w:rsidRDefault="00C1305D" w:rsidP="000E3EA6">
      <w:pPr>
        <w:pStyle w:val="a6"/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620E4">
        <w:rPr>
          <w:rFonts w:ascii="Times New Roman" w:hAnsi="Times New Roman"/>
          <w:sz w:val="28"/>
          <w:szCs w:val="28"/>
        </w:rPr>
        <w:t>1</w:t>
      </w:r>
      <w:r w:rsidR="003F6A92" w:rsidRPr="00E620E4">
        <w:rPr>
          <w:rFonts w:ascii="Times New Roman" w:hAnsi="Times New Roman"/>
          <w:sz w:val="28"/>
          <w:szCs w:val="28"/>
        </w:rPr>
        <w:t>3</w:t>
      </w:r>
      <w:r w:rsidRPr="00E620E4">
        <w:rPr>
          <w:rFonts w:ascii="Times New Roman" w:hAnsi="Times New Roman"/>
          <w:sz w:val="28"/>
          <w:szCs w:val="28"/>
        </w:rPr>
        <w:t>.Нечаева, Л. А.  Добровольческое движение как форма работы с молодежью /</w:t>
      </w:r>
    </w:p>
    <w:p w:rsidR="00C1305D" w:rsidRPr="00E620E4" w:rsidRDefault="00C1305D" w:rsidP="000E3EA6">
      <w:pPr>
        <w:pStyle w:val="a6"/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620E4">
        <w:rPr>
          <w:rFonts w:ascii="Times New Roman" w:hAnsi="Times New Roman"/>
          <w:sz w:val="28"/>
          <w:szCs w:val="28"/>
        </w:rPr>
        <w:t>Л. А. Нечаева. – [Электронный ресурс].– http://www.spf.bsu.ru</w:t>
      </w:r>
    </w:p>
    <w:p w:rsidR="00C1305D" w:rsidRPr="00E620E4" w:rsidRDefault="00C1305D" w:rsidP="000E3EA6">
      <w:pPr>
        <w:pStyle w:val="a6"/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620E4">
        <w:rPr>
          <w:rFonts w:ascii="Times New Roman" w:hAnsi="Times New Roman"/>
          <w:sz w:val="28"/>
          <w:szCs w:val="28"/>
        </w:rPr>
        <w:t>1</w:t>
      </w:r>
      <w:r w:rsidR="003F6A92" w:rsidRPr="00E620E4">
        <w:rPr>
          <w:rFonts w:ascii="Times New Roman" w:hAnsi="Times New Roman"/>
          <w:sz w:val="28"/>
          <w:szCs w:val="28"/>
        </w:rPr>
        <w:t>4</w:t>
      </w:r>
      <w:r w:rsidRPr="00E620E4">
        <w:rPr>
          <w:rFonts w:ascii="Times New Roman" w:hAnsi="Times New Roman"/>
          <w:sz w:val="28"/>
          <w:szCs w:val="28"/>
        </w:rPr>
        <w:t>.Организация ученического самоуправления: Гражданский клуб. Социальные</w:t>
      </w:r>
    </w:p>
    <w:p w:rsidR="00C1305D" w:rsidRPr="00E620E4" w:rsidRDefault="00C1305D" w:rsidP="000E3EA6">
      <w:pPr>
        <w:pStyle w:val="a6"/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620E4">
        <w:rPr>
          <w:rFonts w:ascii="Times New Roman" w:hAnsi="Times New Roman"/>
          <w:sz w:val="28"/>
          <w:szCs w:val="28"/>
        </w:rPr>
        <w:t>проекты. Мероприятия / авт.-сост. Е. В. Ведрова . – Волгоград , 2007 . –</w:t>
      </w:r>
      <w:r w:rsidR="00C8095D">
        <w:rPr>
          <w:rFonts w:ascii="Times New Roman" w:hAnsi="Times New Roman"/>
          <w:sz w:val="28"/>
          <w:szCs w:val="28"/>
        </w:rPr>
        <w:t xml:space="preserve"> с. </w:t>
      </w:r>
      <w:r w:rsidRPr="00E620E4">
        <w:rPr>
          <w:rFonts w:ascii="Times New Roman" w:hAnsi="Times New Roman"/>
          <w:sz w:val="28"/>
          <w:szCs w:val="28"/>
        </w:rPr>
        <w:t>84</w:t>
      </w:r>
      <w:r w:rsidR="00C8095D">
        <w:rPr>
          <w:rFonts w:ascii="Times New Roman" w:hAnsi="Times New Roman"/>
          <w:sz w:val="28"/>
          <w:szCs w:val="28"/>
        </w:rPr>
        <w:t>.</w:t>
      </w:r>
    </w:p>
    <w:p w:rsidR="00150D25" w:rsidRPr="007D45CB" w:rsidRDefault="00150D25" w:rsidP="00174CA3">
      <w:pPr>
        <w:pStyle w:val="a6"/>
        <w:spacing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7D45CB">
        <w:rPr>
          <w:rFonts w:ascii="Times New Roman" w:hAnsi="Times New Roman"/>
          <w:sz w:val="28"/>
          <w:szCs w:val="28"/>
        </w:rPr>
        <w:lastRenderedPageBreak/>
        <w:t>Список литературы для обучающихся</w:t>
      </w:r>
    </w:p>
    <w:p w:rsidR="00150D25" w:rsidRPr="00E620E4" w:rsidRDefault="00150D25" w:rsidP="000E3EA6">
      <w:pPr>
        <w:pStyle w:val="a6"/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1B6171" w:rsidRPr="00E620E4" w:rsidRDefault="001B6171" w:rsidP="000E3EA6">
      <w:pPr>
        <w:pStyle w:val="a6"/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620E4">
        <w:rPr>
          <w:rFonts w:ascii="Times New Roman" w:hAnsi="Times New Roman"/>
          <w:sz w:val="28"/>
          <w:szCs w:val="28"/>
        </w:rPr>
        <w:t>1.   Арсенина, Е. Н. Возьми с собою в лагерь… / Е. Н. Арсенина . – Волгоград ,</w:t>
      </w:r>
    </w:p>
    <w:p w:rsidR="001B6171" w:rsidRPr="00E620E4" w:rsidRDefault="001B6171" w:rsidP="000E3EA6">
      <w:pPr>
        <w:pStyle w:val="a6"/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620E4">
        <w:rPr>
          <w:rFonts w:ascii="Times New Roman" w:hAnsi="Times New Roman"/>
          <w:sz w:val="28"/>
          <w:szCs w:val="28"/>
        </w:rPr>
        <w:t>2007 .  – 183 с.</w:t>
      </w:r>
    </w:p>
    <w:p w:rsidR="001B6171" w:rsidRPr="00E620E4" w:rsidRDefault="001B6171" w:rsidP="000E3EA6">
      <w:pPr>
        <w:pStyle w:val="a6"/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620E4">
        <w:rPr>
          <w:rFonts w:ascii="Times New Roman" w:hAnsi="Times New Roman"/>
          <w:sz w:val="28"/>
          <w:szCs w:val="28"/>
        </w:rPr>
        <w:t>2.   В гостях у радости / авт.-сост. В. Н. Беляев, Ю. Н. Таран . – Липецк , 1997 . –</w:t>
      </w:r>
    </w:p>
    <w:p w:rsidR="001B6171" w:rsidRPr="00E620E4" w:rsidRDefault="001B6171" w:rsidP="000E3EA6">
      <w:pPr>
        <w:pStyle w:val="a6"/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620E4">
        <w:rPr>
          <w:rFonts w:ascii="Times New Roman" w:hAnsi="Times New Roman"/>
          <w:sz w:val="28"/>
          <w:szCs w:val="28"/>
        </w:rPr>
        <w:t>70 с.</w:t>
      </w:r>
    </w:p>
    <w:p w:rsidR="001B6171" w:rsidRPr="00E620E4" w:rsidRDefault="001B6171" w:rsidP="000E3EA6">
      <w:pPr>
        <w:pStyle w:val="a6"/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620E4">
        <w:rPr>
          <w:rFonts w:ascii="Times New Roman" w:hAnsi="Times New Roman"/>
          <w:sz w:val="28"/>
          <w:szCs w:val="28"/>
        </w:rPr>
        <w:t>3.   Думая вместе / сост. О. Н. Поповичева . – Орел , 2001 . – 46 с.</w:t>
      </w:r>
    </w:p>
    <w:p w:rsidR="001B6171" w:rsidRPr="00E620E4" w:rsidRDefault="001B6171" w:rsidP="000E3EA6">
      <w:pPr>
        <w:pStyle w:val="a6"/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620E4">
        <w:rPr>
          <w:rFonts w:ascii="Times New Roman" w:hAnsi="Times New Roman"/>
          <w:sz w:val="28"/>
          <w:szCs w:val="28"/>
        </w:rPr>
        <w:t>4.   Игра? Ура! 100 шумовых и подвижных скаутских игр / авт.-сост. Д</w:t>
      </w:r>
      <w:r w:rsidR="0049339C" w:rsidRPr="00E620E4">
        <w:rPr>
          <w:rFonts w:ascii="Times New Roman" w:hAnsi="Times New Roman"/>
          <w:sz w:val="28"/>
          <w:szCs w:val="28"/>
        </w:rPr>
        <w:t xml:space="preserve">ейв Вуд; пер. </w:t>
      </w:r>
      <w:r w:rsidRPr="00E620E4">
        <w:rPr>
          <w:rFonts w:ascii="Times New Roman" w:hAnsi="Times New Roman"/>
          <w:sz w:val="28"/>
          <w:szCs w:val="28"/>
        </w:rPr>
        <w:t>с англ. В. Мазняк.  – Курган , 1999 . – 16 с.</w:t>
      </w:r>
    </w:p>
    <w:p w:rsidR="001B6171" w:rsidRPr="00E620E4" w:rsidRDefault="001B6171" w:rsidP="000E3EA6">
      <w:pPr>
        <w:pStyle w:val="a6"/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620E4">
        <w:rPr>
          <w:rFonts w:ascii="Times New Roman" w:hAnsi="Times New Roman"/>
          <w:sz w:val="28"/>
          <w:szCs w:val="28"/>
        </w:rPr>
        <w:t>5.   Игры на каждый день с тинейджерами / авт.-сост. А. А. Данилков , Н. С.</w:t>
      </w:r>
    </w:p>
    <w:p w:rsidR="001B6171" w:rsidRPr="00E620E4" w:rsidRDefault="001B6171" w:rsidP="000E3EA6">
      <w:pPr>
        <w:pStyle w:val="a6"/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620E4">
        <w:rPr>
          <w:rFonts w:ascii="Times New Roman" w:hAnsi="Times New Roman"/>
          <w:sz w:val="28"/>
          <w:szCs w:val="28"/>
        </w:rPr>
        <w:t>Данилкова . – 4-изд., стер. – Новосибирск , 2007 . – 232 с.</w:t>
      </w:r>
    </w:p>
    <w:p w:rsidR="001B6171" w:rsidRPr="00E620E4" w:rsidRDefault="001B6171" w:rsidP="000E3EA6">
      <w:pPr>
        <w:pStyle w:val="a6"/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620E4">
        <w:rPr>
          <w:rFonts w:ascii="Times New Roman" w:hAnsi="Times New Roman"/>
          <w:sz w:val="28"/>
          <w:szCs w:val="28"/>
        </w:rPr>
        <w:t>6.   Игры на празднике и прогулке  / сост. А. Дедов . – 2-изд., испр. – Курган , 2002. –</w:t>
      </w:r>
      <w:r w:rsidR="00D968FB" w:rsidRPr="00E620E4">
        <w:rPr>
          <w:rFonts w:ascii="Times New Roman" w:hAnsi="Times New Roman"/>
          <w:sz w:val="28"/>
          <w:szCs w:val="28"/>
        </w:rPr>
        <w:t xml:space="preserve"> </w:t>
      </w:r>
      <w:r w:rsidRPr="00E620E4">
        <w:rPr>
          <w:rFonts w:ascii="Times New Roman" w:hAnsi="Times New Roman"/>
          <w:sz w:val="28"/>
          <w:szCs w:val="28"/>
        </w:rPr>
        <w:t xml:space="preserve">8 </w:t>
      </w:r>
    </w:p>
    <w:p w:rsidR="001B6171" w:rsidRPr="00E620E4" w:rsidRDefault="001B6171" w:rsidP="000E3EA6">
      <w:pPr>
        <w:pStyle w:val="a6"/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620E4">
        <w:rPr>
          <w:rFonts w:ascii="Times New Roman" w:hAnsi="Times New Roman"/>
          <w:sz w:val="28"/>
          <w:szCs w:val="28"/>
        </w:rPr>
        <w:t>7.   Изучаем детский коллектив / сост. А. Дедов . – 2-изд., испр. – Курган , 2002 . –16 с.</w:t>
      </w:r>
    </w:p>
    <w:p w:rsidR="001B6171" w:rsidRPr="00E620E4" w:rsidRDefault="001B6171" w:rsidP="000E3EA6">
      <w:pPr>
        <w:pStyle w:val="a6"/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620E4">
        <w:rPr>
          <w:rFonts w:ascii="Times New Roman" w:hAnsi="Times New Roman"/>
          <w:sz w:val="28"/>
          <w:szCs w:val="28"/>
        </w:rPr>
        <w:t>8.   Летний оздоровительный лагерь: массовые мероприятия / сост. Л. И.</w:t>
      </w:r>
    </w:p>
    <w:p w:rsidR="001B6171" w:rsidRPr="00E620E4" w:rsidRDefault="001B6171" w:rsidP="000E3EA6">
      <w:pPr>
        <w:pStyle w:val="a6"/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620E4">
        <w:rPr>
          <w:rFonts w:ascii="Times New Roman" w:hAnsi="Times New Roman"/>
          <w:sz w:val="28"/>
          <w:szCs w:val="28"/>
        </w:rPr>
        <w:t>Трепетунова [и др.] . – Волгоград , 2007 . – 280 с.</w:t>
      </w:r>
    </w:p>
    <w:p w:rsidR="001B6171" w:rsidRPr="00E620E4" w:rsidRDefault="001B6171" w:rsidP="000E3EA6">
      <w:pPr>
        <w:pStyle w:val="a6"/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620E4">
        <w:rPr>
          <w:rFonts w:ascii="Times New Roman" w:hAnsi="Times New Roman"/>
          <w:sz w:val="28"/>
          <w:szCs w:val="28"/>
        </w:rPr>
        <w:t>9.   Не будем скучать / сост. Е. М. Шпоркина. – Ульяновск , 2001 . – 46 с.</w:t>
      </w:r>
    </w:p>
    <w:p w:rsidR="001B6171" w:rsidRPr="00E620E4" w:rsidRDefault="001B6171" w:rsidP="000E3EA6">
      <w:pPr>
        <w:pStyle w:val="a6"/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620E4">
        <w:rPr>
          <w:rFonts w:ascii="Times New Roman" w:hAnsi="Times New Roman"/>
          <w:sz w:val="28"/>
          <w:szCs w:val="28"/>
        </w:rPr>
        <w:t>10. Шаламова, Л. Ф. Кипарис –12  Вожатый – стар</w:t>
      </w:r>
      <w:r w:rsidR="0049339C" w:rsidRPr="00E620E4">
        <w:rPr>
          <w:rFonts w:ascii="Times New Roman" w:hAnsi="Times New Roman"/>
          <w:sz w:val="28"/>
          <w:szCs w:val="28"/>
        </w:rPr>
        <w:t xml:space="preserve">т в профессию / Л. Ф. Шаламова, </w:t>
      </w:r>
      <w:r w:rsidRPr="00E620E4">
        <w:rPr>
          <w:rFonts w:ascii="Times New Roman" w:hAnsi="Times New Roman"/>
          <w:sz w:val="28"/>
          <w:szCs w:val="28"/>
        </w:rPr>
        <w:t>А. Ю. Ховрин . – М. , 2005 . – 192 с.</w:t>
      </w:r>
    </w:p>
    <w:p w:rsidR="001B6171" w:rsidRPr="00E620E4" w:rsidRDefault="001B6171" w:rsidP="000E3EA6">
      <w:pPr>
        <w:pStyle w:val="a6"/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620E4">
        <w:rPr>
          <w:rFonts w:ascii="Times New Roman" w:hAnsi="Times New Roman"/>
          <w:sz w:val="28"/>
          <w:szCs w:val="28"/>
        </w:rPr>
        <w:t>11. Школа вожатого и воспитателя: материалы для занятий с отрядными педаг</w:t>
      </w:r>
      <w:r w:rsidR="0049339C" w:rsidRPr="00E620E4">
        <w:rPr>
          <w:rFonts w:ascii="Times New Roman" w:hAnsi="Times New Roman"/>
          <w:sz w:val="28"/>
          <w:szCs w:val="28"/>
        </w:rPr>
        <w:t xml:space="preserve">огами </w:t>
      </w:r>
      <w:r w:rsidRPr="00E620E4">
        <w:rPr>
          <w:rFonts w:ascii="Times New Roman" w:hAnsi="Times New Roman"/>
          <w:sz w:val="28"/>
          <w:szCs w:val="28"/>
        </w:rPr>
        <w:t>/ авт.-сост. О. В. Можейко, О. А. Юрова, И. В.</w:t>
      </w:r>
      <w:r w:rsidR="00D934AD" w:rsidRPr="00E620E4">
        <w:rPr>
          <w:rFonts w:ascii="Times New Roman" w:hAnsi="Times New Roman"/>
          <w:sz w:val="28"/>
          <w:szCs w:val="28"/>
        </w:rPr>
        <w:t xml:space="preserve"> Иванченко . – Волгоград , 2007</w:t>
      </w:r>
      <w:r w:rsidRPr="00E620E4">
        <w:rPr>
          <w:rFonts w:ascii="Times New Roman" w:hAnsi="Times New Roman"/>
          <w:sz w:val="28"/>
          <w:szCs w:val="28"/>
        </w:rPr>
        <w:t>. –142 с.</w:t>
      </w:r>
    </w:p>
    <w:p w:rsidR="001B6171" w:rsidRPr="00E620E4" w:rsidRDefault="001B6171" w:rsidP="000E3EA6">
      <w:pPr>
        <w:pStyle w:val="a6"/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620E4">
        <w:rPr>
          <w:rFonts w:ascii="Times New Roman" w:hAnsi="Times New Roman"/>
          <w:sz w:val="28"/>
          <w:szCs w:val="28"/>
        </w:rPr>
        <w:t>12. Школьный лагерь / авт.-сост. Н. А. Горбунова . – Волгоград , 2003 . – 128 с.</w:t>
      </w:r>
    </w:p>
    <w:p w:rsidR="00E72493" w:rsidRPr="00174CA3" w:rsidRDefault="001B6171" w:rsidP="00174CA3">
      <w:pPr>
        <w:pStyle w:val="a6"/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620E4">
        <w:rPr>
          <w:rFonts w:ascii="Times New Roman" w:hAnsi="Times New Roman"/>
          <w:sz w:val="28"/>
          <w:szCs w:val="28"/>
        </w:rPr>
        <w:t xml:space="preserve">13. Юзефавичус, Т. А. Кипарис –9 Советы бывалого </w:t>
      </w:r>
      <w:r w:rsidR="00C1305D" w:rsidRPr="00E620E4">
        <w:rPr>
          <w:rFonts w:ascii="Times New Roman" w:hAnsi="Times New Roman"/>
          <w:sz w:val="28"/>
          <w:szCs w:val="28"/>
        </w:rPr>
        <w:t>вожатого / Т. А. Юзефави</w:t>
      </w:r>
      <w:r w:rsidR="00C8095D">
        <w:rPr>
          <w:rFonts w:ascii="Times New Roman" w:hAnsi="Times New Roman"/>
          <w:sz w:val="28"/>
          <w:szCs w:val="28"/>
        </w:rPr>
        <w:t xml:space="preserve">  М.</w:t>
      </w:r>
      <w:r w:rsidRPr="00E620E4">
        <w:rPr>
          <w:rFonts w:ascii="Times New Roman" w:hAnsi="Times New Roman"/>
          <w:sz w:val="28"/>
          <w:szCs w:val="28"/>
        </w:rPr>
        <w:t>, 2005 . – 192 с.</w:t>
      </w:r>
    </w:p>
    <w:p w:rsidR="00E72493" w:rsidRPr="00E620E4" w:rsidRDefault="00E72493" w:rsidP="000E3EA6">
      <w:pPr>
        <w:spacing w:after="0" w:line="360" w:lineRule="auto"/>
        <w:contextualSpacing/>
        <w:rPr>
          <w:rFonts w:ascii="Times New Roman" w:eastAsia="Times New Roman" w:hAnsi="Times New Roman"/>
          <w:sz w:val="28"/>
          <w:szCs w:val="28"/>
        </w:rPr>
      </w:pPr>
    </w:p>
    <w:p w:rsidR="00E72493" w:rsidRPr="00E620E4" w:rsidRDefault="00E72493" w:rsidP="000E3EA6">
      <w:pPr>
        <w:spacing w:after="0" w:line="360" w:lineRule="auto"/>
        <w:contextualSpacing/>
        <w:rPr>
          <w:rFonts w:ascii="Times New Roman" w:eastAsia="Times New Roman" w:hAnsi="Times New Roman"/>
          <w:sz w:val="28"/>
          <w:szCs w:val="28"/>
        </w:rPr>
      </w:pPr>
    </w:p>
    <w:p w:rsidR="00E72493" w:rsidRPr="00E620E4" w:rsidRDefault="00E72493" w:rsidP="000E3EA6">
      <w:pPr>
        <w:spacing w:after="0" w:line="360" w:lineRule="auto"/>
        <w:contextualSpacing/>
        <w:rPr>
          <w:rFonts w:ascii="Times New Roman" w:eastAsia="Times New Roman" w:hAnsi="Times New Roman"/>
          <w:sz w:val="28"/>
          <w:szCs w:val="28"/>
        </w:rPr>
      </w:pPr>
    </w:p>
    <w:p w:rsidR="00E72493" w:rsidRPr="00E620E4" w:rsidRDefault="00E72493" w:rsidP="000E3EA6">
      <w:pPr>
        <w:spacing w:after="0" w:line="360" w:lineRule="auto"/>
        <w:contextualSpacing/>
        <w:rPr>
          <w:rFonts w:ascii="Times New Roman" w:eastAsia="Times New Roman" w:hAnsi="Times New Roman"/>
          <w:sz w:val="28"/>
          <w:szCs w:val="28"/>
        </w:rPr>
      </w:pPr>
    </w:p>
    <w:p w:rsidR="00E72493" w:rsidRPr="00E620E4" w:rsidRDefault="00E72493" w:rsidP="000E3EA6">
      <w:pPr>
        <w:spacing w:after="0" w:line="360" w:lineRule="auto"/>
        <w:contextualSpacing/>
        <w:rPr>
          <w:rFonts w:ascii="Times New Roman" w:eastAsia="Times New Roman" w:hAnsi="Times New Roman"/>
          <w:sz w:val="28"/>
          <w:szCs w:val="28"/>
        </w:rPr>
      </w:pPr>
    </w:p>
    <w:p w:rsidR="00E72493" w:rsidRPr="00E620E4" w:rsidRDefault="00E72493" w:rsidP="000E3EA6">
      <w:pPr>
        <w:spacing w:after="0" w:line="360" w:lineRule="auto"/>
        <w:contextualSpacing/>
        <w:rPr>
          <w:rFonts w:ascii="Times New Roman" w:eastAsia="Times New Roman" w:hAnsi="Times New Roman"/>
          <w:sz w:val="28"/>
          <w:szCs w:val="28"/>
        </w:rPr>
      </w:pPr>
    </w:p>
    <w:p w:rsidR="00E72493" w:rsidRPr="00E620E4" w:rsidRDefault="00E72493" w:rsidP="000E3EA6">
      <w:pPr>
        <w:spacing w:after="0" w:line="360" w:lineRule="auto"/>
        <w:contextualSpacing/>
        <w:rPr>
          <w:rFonts w:ascii="Times New Roman" w:eastAsia="Times New Roman" w:hAnsi="Times New Roman"/>
          <w:sz w:val="28"/>
          <w:szCs w:val="28"/>
        </w:rPr>
      </w:pPr>
    </w:p>
    <w:p w:rsidR="00E72493" w:rsidRPr="00E620E4" w:rsidRDefault="00E72493" w:rsidP="000E3EA6">
      <w:pPr>
        <w:spacing w:after="0" w:line="360" w:lineRule="auto"/>
        <w:contextualSpacing/>
        <w:rPr>
          <w:rFonts w:ascii="Times New Roman" w:eastAsia="Times New Roman" w:hAnsi="Times New Roman"/>
          <w:sz w:val="28"/>
          <w:szCs w:val="28"/>
        </w:rPr>
      </w:pPr>
    </w:p>
    <w:p w:rsidR="00E72493" w:rsidRPr="00E620E4" w:rsidRDefault="00E72493" w:rsidP="000E3EA6">
      <w:pPr>
        <w:spacing w:after="0" w:line="360" w:lineRule="auto"/>
        <w:contextualSpacing/>
        <w:rPr>
          <w:rFonts w:ascii="Times New Roman" w:eastAsia="Times New Roman" w:hAnsi="Times New Roman"/>
          <w:sz w:val="28"/>
          <w:szCs w:val="28"/>
        </w:rPr>
      </w:pPr>
    </w:p>
    <w:p w:rsidR="00E72493" w:rsidRPr="00E620E4" w:rsidRDefault="00E72493" w:rsidP="000E3EA6">
      <w:pPr>
        <w:spacing w:after="0" w:line="360" w:lineRule="auto"/>
        <w:contextualSpacing/>
        <w:rPr>
          <w:rFonts w:ascii="Times New Roman" w:eastAsia="Times New Roman" w:hAnsi="Times New Roman"/>
          <w:sz w:val="28"/>
          <w:szCs w:val="28"/>
        </w:rPr>
      </w:pPr>
    </w:p>
    <w:p w:rsidR="00E72493" w:rsidRPr="00E620E4" w:rsidRDefault="00E72493" w:rsidP="000E3EA6">
      <w:pPr>
        <w:spacing w:after="0" w:line="360" w:lineRule="auto"/>
        <w:contextualSpacing/>
        <w:rPr>
          <w:rFonts w:ascii="Times New Roman" w:eastAsia="Times New Roman" w:hAnsi="Times New Roman"/>
          <w:sz w:val="28"/>
          <w:szCs w:val="28"/>
        </w:rPr>
      </w:pPr>
    </w:p>
    <w:p w:rsidR="00E72493" w:rsidRPr="00E620E4" w:rsidRDefault="00E72493" w:rsidP="000E3EA6">
      <w:pPr>
        <w:spacing w:after="0" w:line="360" w:lineRule="auto"/>
        <w:contextualSpacing/>
        <w:rPr>
          <w:rFonts w:ascii="Times New Roman" w:eastAsia="Times New Roman" w:hAnsi="Times New Roman"/>
          <w:sz w:val="28"/>
          <w:szCs w:val="28"/>
        </w:rPr>
      </w:pPr>
    </w:p>
    <w:p w:rsidR="00E72493" w:rsidRPr="00E620E4" w:rsidRDefault="00E72493" w:rsidP="000E3EA6">
      <w:pPr>
        <w:spacing w:after="0" w:line="360" w:lineRule="auto"/>
        <w:contextualSpacing/>
        <w:rPr>
          <w:rFonts w:ascii="Times New Roman" w:eastAsia="Times New Roman" w:hAnsi="Times New Roman"/>
          <w:sz w:val="28"/>
          <w:szCs w:val="28"/>
        </w:rPr>
      </w:pPr>
    </w:p>
    <w:p w:rsidR="00E72493" w:rsidRPr="00E620E4" w:rsidRDefault="00E72493" w:rsidP="000E3EA6">
      <w:pPr>
        <w:spacing w:after="0" w:line="360" w:lineRule="auto"/>
        <w:contextualSpacing/>
        <w:rPr>
          <w:rFonts w:ascii="Times New Roman" w:eastAsia="Times New Roman" w:hAnsi="Times New Roman"/>
          <w:sz w:val="28"/>
          <w:szCs w:val="28"/>
        </w:rPr>
      </w:pPr>
    </w:p>
    <w:sectPr w:rsidR="00E72493" w:rsidRPr="00E620E4" w:rsidSect="00150D25">
      <w:type w:val="nextColumn"/>
      <w:pgSz w:w="12240" w:h="15840"/>
      <w:pgMar w:top="1134" w:right="567" w:bottom="1134" w:left="1134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6A0C" w:rsidRDefault="00656A0C" w:rsidP="00566AE2">
      <w:pPr>
        <w:spacing w:after="0" w:line="240" w:lineRule="auto"/>
      </w:pPr>
      <w:r>
        <w:separator/>
      </w:r>
    </w:p>
  </w:endnote>
  <w:endnote w:type="continuationSeparator" w:id="1">
    <w:p w:rsidR="00656A0C" w:rsidRDefault="00656A0C" w:rsidP="00566A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6A0C" w:rsidRDefault="00656A0C" w:rsidP="00566AE2">
      <w:pPr>
        <w:spacing w:after="0" w:line="240" w:lineRule="auto"/>
      </w:pPr>
      <w:r>
        <w:separator/>
      </w:r>
    </w:p>
  </w:footnote>
  <w:footnote w:type="continuationSeparator" w:id="1">
    <w:p w:rsidR="00656A0C" w:rsidRDefault="00656A0C" w:rsidP="00566A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D5A17"/>
    <w:multiLevelType w:val="hybridMultilevel"/>
    <w:tmpl w:val="B4687080"/>
    <w:lvl w:ilvl="0" w:tplc="AC64FED6">
      <w:start w:val="1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CD0235"/>
    <w:multiLevelType w:val="hybridMultilevel"/>
    <w:tmpl w:val="970AE1C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2C341582"/>
    <w:multiLevelType w:val="hybridMultilevel"/>
    <w:tmpl w:val="C8E460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5E37A2"/>
    <w:multiLevelType w:val="hybridMultilevel"/>
    <w:tmpl w:val="8E5CD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6D4789"/>
    <w:multiLevelType w:val="hybridMultilevel"/>
    <w:tmpl w:val="01A0B886"/>
    <w:lvl w:ilvl="0" w:tplc="AC64FED6">
      <w:start w:val="1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945AEA"/>
    <w:multiLevelType w:val="hybridMultilevel"/>
    <w:tmpl w:val="4740E7CC"/>
    <w:lvl w:ilvl="0" w:tplc="2C90E3F2">
      <w:start w:val="16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C8D632B"/>
    <w:multiLevelType w:val="hybridMultilevel"/>
    <w:tmpl w:val="9CDEA09A"/>
    <w:lvl w:ilvl="0" w:tplc="5A723A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222039"/>
    <w:multiLevelType w:val="hybridMultilevel"/>
    <w:tmpl w:val="BB1E198E"/>
    <w:lvl w:ilvl="0" w:tplc="AC64FED6">
      <w:start w:val="1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0231ED"/>
    <w:multiLevelType w:val="hybridMultilevel"/>
    <w:tmpl w:val="D7B847DA"/>
    <w:lvl w:ilvl="0" w:tplc="5100CF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7"/>
  </w:num>
  <w:num w:numId="6">
    <w:abstractNumId w:val="8"/>
  </w:num>
  <w:num w:numId="7">
    <w:abstractNumId w:val="6"/>
  </w:num>
  <w:num w:numId="8">
    <w:abstractNumId w:val="5"/>
  </w:num>
  <w:num w:numId="9">
    <w:abstractNumId w:val="1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CD5C09"/>
    <w:rsid w:val="000444A1"/>
    <w:rsid w:val="000531B0"/>
    <w:rsid w:val="000E3EA6"/>
    <w:rsid w:val="00150D25"/>
    <w:rsid w:val="00165B8B"/>
    <w:rsid w:val="00174CA3"/>
    <w:rsid w:val="001B6171"/>
    <w:rsid w:val="001C463D"/>
    <w:rsid w:val="00250950"/>
    <w:rsid w:val="00264F10"/>
    <w:rsid w:val="002D71A3"/>
    <w:rsid w:val="002E6ECE"/>
    <w:rsid w:val="003A122B"/>
    <w:rsid w:val="003C5651"/>
    <w:rsid w:val="003E66F1"/>
    <w:rsid w:val="003F3FC8"/>
    <w:rsid w:val="003F6A92"/>
    <w:rsid w:val="00403742"/>
    <w:rsid w:val="00472FCB"/>
    <w:rsid w:val="00484A18"/>
    <w:rsid w:val="00491DF5"/>
    <w:rsid w:val="0049339C"/>
    <w:rsid w:val="004D2DD1"/>
    <w:rsid w:val="00512539"/>
    <w:rsid w:val="00566AE2"/>
    <w:rsid w:val="005A705E"/>
    <w:rsid w:val="005E08EC"/>
    <w:rsid w:val="00653D17"/>
    <w:rsid w:val="00656A0C"/>
    <w:rsid w:val="006C301F"/>
    <w:rsid w:val="007179BF"/>
    <w:rsid w:val="00725853"/>
    <w:rsid w:val="00756FF9"/>
    <w:rsid w:val="007830FC"/>
    <w:rsid w:val="007D0037"/>
    <w:rsid w:val="007D45CB"/>
    <w:rsid w:val="007E788D"/>
    <w:rsid w:val="0080590E"/>
    <w:rsid w:val="00805E09"/>
    <w:rsid w:val="00821EE8"/>
    <w:rsid w:val="0082767C"/>
    <w:rsid w:val="008564AF"/>
    <w:rsid w:val="00881940"/>
    <w:rsid w:val="00887B74"/>
    <w:rsid w:val="008A0556"/>
    <w:rsid w:val="00906D98"/>
    <w:rsid w:val="00941F1F"/>
    <w:rsid w:val="00971AB8"/>
    <w:rsid w:val="00A24018"/>
    <w:rsid w:val="00A521AE"/>
    <w:rsid w:val="00A72DD7"/>
    <w:rsid w:val="00AF155C"/>
    <w:rsid w:val="00AF5C43"/>
    <w:rsid w:val="00B973A9"/>
    <w:rsid w:val="00BB0914"/>
    <w:rsid w:val="00C1305D"/>
    <w:rsid w:val="00C453C8"/>
    <w:rsid w:val="00C65A0D"/>
    <w:rsid w:val="00C663E7"/>
    <w:rsid w:val="00C8095D"/>
    <w:rsid w:val="00CA4DB5"/>
    <w:rsid w:val="00CA780D"/>
    <w:rsid w:val="00CD4EA3"/>
    <w:rsid w:val="00CD5C09"/>
    <w:rsid w:val="00D12344"/>
    <w:rsid w:val="00D55A0A"/>
    <w:rsid w:val="00D934AD"/>
    <w:rsid w:val="00D968FB"/>
    <w:rsid w:val="00DB4AFB"/>
    <w:rsid w:val="00DF6EBE"/>
    <w:rsid w:val="00E01A25"/>
    <w:rsid w:val="00E57B09"/>
    <w:rsid w:val="00E620E4"/>
    <w:rsid w:val="00E72493"/>
    <w:rsid w:val="00E8097A"/>
    <w:rsid w:val="00EA1559"/>
    <w:rsid w:val="00EC6830"/>
    <w:rsid w:val="00F829A7"/>
    <w:rsid w:val="00FA09E4"/>
    <w:rsid w:val="00FB2E4C"/>
    <w:rsid w:val="00FE40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651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A4D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A4DB5"/>
    <w:pPr>
      <w:ind w:left="720"/>
      <w:contextualSpacing/>
    </w:pPr>
  </w:style>
  <w:style w:type="table" w:styleId="a5">
    <w:name w:val="Table Grid"/>
    <w:basedOn w:val="a1"/>
    <w:uiPriority w:val="59"/>
    <w:rsid w:val="00CA4D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CA4DB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165B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7">
    <w:name w:val="Hyperlink"/>
    <w:basedOn w:val="a0"/>
    <w:uiPriority w:val="99"/>
    <w:unhideWhenUsed/>
    <w:rsid w:val="002D71A3"/>
    <w:rPr>
      <w:color w:val="0000FF" w:themeColor="hyperlink"/>
      <w:u w:val="single"/>
    </w:rPr>
  </w:style>
  <w:style w:type="character" w:styleId="a8">
    <w:name w:val="Strong"/>
    <w:basedOn w:val="a0"/>
    <w:uiPriority w:val="22"/>
    <w:qFormat/>
    <w:rsid w:val="002E6ECE"/>
    <w:rPr>
      <w:b/>
      <w:bCs/>
    </w:rPr>
  </w:style>
  <w:style w:type="character" w:customStyle="1" w:styleId="apple-converted-space">
    <w:name w:val="apple-converted-space"/>
    <w:basedOn w:val="a0"/>
    <w:rsid w:val="005E08EC"/>
  </w:style>
  <w:style w:type="table" w:customStyle="1" w:styleId="1">
    <w:name w:val="Сетка таблицы1"/>
    <w:basedOn w:val="a1"/>
    <w:next w:val="a5"/>
    <w:uiPriority w:val="59"/>
    <w:rsid w:val="00C130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 Indent"/>
    <w:basedOn w:val="a"/>
    <w:link w:val="aa"/>
    <w:rsid w:val="007D0037"/>
    <w:pPr>
      <w:spacing w:after="0" w:line="240" w:lineRule="auto"/>
      <w:ind w:left="705" w:hanging="705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7D003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521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521AE"/>
    <w:rPr>
      <w:rFonts w:ascii="Tahoma" w:eastAsia="Calibri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566A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566AE2"/>
    <w:rPr>
      <w:rFonts w:ascii="Calibri" w:eastAsia="Calibri" w:hAnsi="Calibri" w:cs="Times New Roman"/>
    </w:rPr>
  </w:style>
  <w:style w:type="paragraph" w:styleId="af">
    <w:name w:val="footer"/>
    <w:basedOn w:val="a"/>
    <w:link w:val="af0"/>
    <w:uiPriority w:val="99"/>
    <w:unhideWhenUsed/>
    <w:rsid w:val="00566A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566AE2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651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A4D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A4DB5"/>
    <w:pPr>
      <w:ind w:left="720"/>
      <w:contextualSpacing/>
    </w:pPr>
  </w:style>
  <w:style w:type="table" w:styleId="a5">
    <w:name w:val="Table Grid"/>
    <w:basedOn w:val="a1"/>
    <w:uiPriority w:val="59"/>
    <w:rsid w:val="00CA4DB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CA4DB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165B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7">
    <w:name w:val="Hyperlink"/>
    <w:basedOn w:val="a0"/>
    <w:uiPriority w:val="99"/>
    <w:unhideWhenUsed/>
    <w:rsid w:val="002D71A3"/>
    <w:rPr>
      <w:color w:val="0000FF" w:themeColor="hyperlink"/>
      <w:u w:val="single"/>
    </w:rPr>
  </w:style>
  <w:style w:type="character" w:styleId="a8">
    <w:name w:val="Strong"/>
    <w:basedOn w:val="a0"/>
    <w:uiPriority w:val="22"/>
    <w:qFormat/>
    <w:rsid w:val="002E6ECE"/>
    <w:rPr>
      <w:b/>
      <w:bCs/>
    </w:rPr>
  </w:style>
  <w:style w:type="character" w:customStyle="1" w:styleId="apple-converted-space">
    <w:name w:val="apple-converted-space"/>
    <w:basedOn w:val="a0"/>
    <w:rsid w:val="005E08EC"/>
  </w:style>
  <w:style w:type="table" w:customStyle="1" w:styleId="1">
    <w:name w:val="Сетка таблицы1"/>
    <w:basedOn w:val="a1"/>
    <w:next w:val="a5"/>
    <w:uiPriority w:val="59"/>
    <w:rsid w:val="00C130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 Indent"/>
    <w:basedOn w:val="a"/>
    <w:link w:val="aa"/>
    <w:rsid w:val="007D0037"/>
    <w:pPr>
      <w:spacing w:after="0" w:line="240" w:lineRule="auto"/>
      <w:ind w:left="705" w:hanging="705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7D003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521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521AE"/>
    <w:rPr>
      <w:rFonts w:ascii="Tahoma" w:eastAsia="Calibri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566A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566AE2"/>
    <w:rPr>
      <w:rFonts w:ascii="Calibri" w:eastAsia="Calibri" w:hAnsi="Calibri" w:cs="Times New Roman"/>
    </w:rPr>
  </w:style>
  <w:style w:type="paragraph" w:styleId="af">
    <w:name w:val="footer"/>
    <w:basedOn w:val="a"/>
    <w:link w:val="af0"/>
    <w:uiPriority w:val="99"/>
    <w:unhideWhenUsed/>
    <w:rsid w:val="00566A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566AE2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3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51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1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03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86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16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1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3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6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3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3%D1%87%D0%B8%D1%82%D0%B5%D0%BB%D1%8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E%D0%B1%D1%83%D1%87%D0%B5%D0%BD%D0%B8%D0%B5" TargetMode="External"/><Relationship Id="rId25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10</Pages>
  <Words>1825</Words>
  <Characters>10408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Елена</cp:lastModifiedBy>
  <cp:revision>15</cp:revision>
  <cp:lastPrinted>2017-01-23T18:51:00Z</cp:lastPrinted>
  <dcterms:created xsi:type="dcterms:W3CDTF">2017-01-23T18:51:00Z</dcterms:created>
  <dcterms:modified xsi:type="dcterms:W3CDTF">2017-11-06T18:08:00Z</dcterms:modified>
</cp:coreProperties>
</file>